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8C" w:rsidRDefault="00B1338C" w:rsidP="00B1338C">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3pt">
            <v:imagedata r:id="rId5" r:href="rId6"/>
          </v:shape>
        </w:pict>
      </w:r>
      <w:r>
        <w:tab/>
      </w:r>
      <w:r>
        <w:tab/>
      </w:r>
      <w:r>
        <w:tab/>
      </w:r>
      <w:r w:rsidRPr="00B1338C">
        <w:rPr>
          <w:b/>
          <w:sz w:val="48"/>
          <w:szCs w:val="48"/>
        </w:rPr>
        <w:t>Bylaws</w:t>
      </w:r>
      <w:r>
        <w:rPr>
          <w:b/>
          <w:sz w:val="40"/>
          <w:szCs w:val="40"/>
        </w:rPr>
        <w:tab/>
      </w:r>
      <w:r>
        <w:rPr>
          <w:b/>
          <w:sz w:val="40"/>
          <w:szCs w:val="40"/>
        </w:rPr>
        <w:tab/>
      </w:r>
      <w:r>
        <w:rPr>
          <w:b/>
          <w:sz w:val="40"/>
          <w:szCs w:val="40"/>
        </w:rPr>
        <w:tab/>
      </w:r>
      <w:r>
        <w:pict>
          <v:shape id="_x0000_i1026" type="#_x0000_t75" style="width:58.5pt;height:63pt">
            <v:imagedata r:id="rId5" r:href="rId7"/>
          </v:shape>
        </w:pict>
      </w:r>
    </w:p>
    <w:p w:rsidR="00B1338C" w:rsidRDefault="00B1338C" w:rsidP="00B1338C"/>
    <w:p w:rsidR="00B1338C" w:rsidRPr="000D628C" w:rsidRDefault="00B1338C" w:rsidP="00B1338C">
      <w:pPr>
        <w:rPr>
          <w:rFonts w:ascii="Arial Black" w:hAnsi="Arial Black"/>
          <w:sz w:val="28"/>
          <w:szCs w:val="28"/>
        </w:rPr>
      </w:pPr>
    </w:p>
    <w:p w:rsidR="00B1338C" w:rsidRPr="000D628C" w:rsidRDefault="00B1338C" w:rsidP="00B1338C">
      <w:pPr>
        <w:jc w:val="center"/>
        <w:rPr>
          <w:rFonts w:ascii="Arial Black" w:hAnsi="Arial Black"/>
          <w:b/>
          <w:color w:val="0000FF"/>
          <w:sz w:val="28"/>
          <w:szCs w:val="28"/>
        </w:rPr>
      </w:pPr>
      <w:r w:rsidRPr="000D628C">
        <w:rPr>
          <w:rFonts w:ascii="Arial Black" w:hAnsi="Arial Black"/>
          <w:b/>
          <w:color w:val="0000FF"/>
          <w:sz w:val="28"/>
          <w:szCs w:val="28"/>
        </w:rPr>
        <w:t>BYLAWS OF THE ROUND ROCK AGGIE MOMS’ CLUB</w:t>
      </w:r>
    </w:p>
    <w:p w:rsidR="00B1338C" w:rsidRPr="00B25DB1" w:rsidRDefault="00B1338C" w:rsidP="00B1338C">
      <w:pPr>
        <w:jc w:val="center"/>
        <w:rPr>
          <w:rFonts w:ascii="Garamond" w:hAnsi="Garamond"/>
          <w:b/>
          <w:color w:val="0000FF"/>
          <w:sz w:val="32"/>
          <w:szCs w:val="32"/>
        </w:rPr>
      </w:pPr>
    </w:p>
    <w:p w:rsidR="00B1338C" w:rsidRPr="00B25DB1" w:rsidRDefault="00B1338C" w:rsidP="00B1338C">
      <w:pPr>
        <w:jc w:val="center"/>
        <w:rPr>
          <w:rFonts w:ascii="Garamond" w:hAnsi="Garamond"/>
          <w:b/>
          <w:color w:val="0000FF"/>
          <w:sz w:val="32"/>
          <w:szCs w:val="32"/>
        </w:rPr>
      </w:pPr>
    </w:p>
    <w:p w:rsidR="00B1338C" w:rsidRPr="00FB3C5F" w:rsidRDefault="00B1338C" w:rsidP="00B1338C">
      <w:pPr>
        <w:jc w:val="center"/>
        <w:rPr>
          <w:rFonts w:ascii="Arial Black" w:hAnsi="Arial Black"/>
          <w:color w:val="800000"/>
        </w:rPr>
      </w:pPr>
      <w:r w:rsidRPr="00FB3C5F">
        <w:rPr>
          <w:rFonts w:ascii="Arial Black" w:hAnsi="Arial Black"/>
          <w:color w:val="800000"/>
        </w:rPr>
        <w:t>ARTICLE I – Name</w:t>
      </w:r>
    </w:p>
    <w:p w:rsidR="00B1338C" w:rsidRPr="00B25DB1" w:rsidRDefault="00B1338C" w:rsidP="00B1338C">
      <w:pPr>
        <w:jc w:val="center"/>
        <w:rPr>
          <w:rFonts w:ascii="Garamond" w:hAnsi="Garamond"/>
          <w:b/>
          <w:color w:val="800000"/>
        </w:rPr>
      </w:pPr>
    </w:p>
    <w:p w:rsidR="00B1338C" w:rsidRPr="00B25DB1" w:rsidRDefault="00B1338C" w:rsidP="00B1338C">
      <w:pPr>
        <w:rPr>
          <w:rFonts w:ascii="Garamond" w:hAnsi="Garamond"/>
          <w:b/>
        </w:rPr>
      </w:pPr>
      <w:r w:rsidRPr="00B25DB1">
        <w:rPr>
          <w:rFonts w:ascii="Garamond" w:hAnsi="Garamond"/>
          <w:b/>
        </w:rPr>
        <w:t>The name of this organization shall be the Round Rock Area Aggie Moms’ Club.</w:t>
      </w:r>
    </w:p>
    <w:p w:rsidR="00B1338C" w:rsidRDefault="00B1338C" w:rsidP="00B1338C">
      <w:pPr>
        <w:rPr>
          <w:b/>
        </w:rPr>
      </w:pPr>
    </w:p>
    <w:p w:rsidR="00B1338C" w:rsidRDefault="00B1338C" w:rsidP="00B1338C">
      <w:pPr>
        <w:rPr>
          <w:b/>
        </w:rPr>
      </w:pPr>
    </w:p>
    <w:p w:rsidR="00B1338C" w:rsidRPr="00FB3C5F" w:rsidRDefault="00B1338C" w:rsidP="00B1338C">
      <w:pPr>
        <w:jc w:val="center"/>
        <w:rPr>
          <w:rFonts w:ascii="Arial Black" w:hAnsi="Arial Black"/>
          <w:color w:val="800000"/>
        </w:rPr>
      </w:pPr>
      <w:r w:rsidRPr="00FB3C5F">
        <w:rPr>
          <w:rFonts w:ascii="Arial Black" w:hAnsi="Arial Black"/>
          <w:color w:val="800000"/>
        </w:rPr>
        <w:t xml:space="preserve">ARTICLE II </w:t>
      </w:r>
      <w:r w:rsidR="008C27EA" w:rsidRPr="00FB3C5F">
        <w:rPr>
          <w:rFonts w:ascii="Arial Black" w:hAnsi="Arial Black"/>
          <w:color w:val="800000"/>
        </w:rPr>
        <w:t>–</w:t>
      </w:r>
      <w:r w:rsidRPr="00FB3C5F">
        <w:rPr>
          <w:rFonts w:ascii="Arial Black" w:hAnsi="Arial Black"/>
          <w:color w:val="800000"/>
        </w:rPr>
        <w:t xml:space="preserve"> Purpose</w:t>
      </w:r>
    </w:p>
    <w:p w:rsidR="008C27EA" w:rsidRPr="00B25DB1" w:rsidRDefault="008C27EA" w:rsidP="00B1338C">
      <w:pPr>
        <w:jc w:val="center"/>
        <w:rPr>
          <w:rFonts w:ascii="Garamond" w:hAnsi="Garamond"/>
          <w:b/>
          <w:color w:val="800000"/>
        </w:rPr>
      </w:pPr>
    </w:p>
    <w:p w:rsidR="008C27EA" w:rsidRDefault="008C27EA" w:rsidP="008C27EA">
      <w:pPr>
        <w:rPr>
          <w:rFonts w:ascii="Garamond" w:hAnsi="Garamond"/>
          <w:b/>
        </w:rPr>
      </w:pPr>
      <w:r w:rsidRPr="00B25DB1">
        <w:rPr>
          <w:rFonts w:ascii="Garamond" w:hAnsi="Garamond"/>
          <w:b/>
        </w:rPr>
        <w:t xml:space="preserve">By individual and united effort to contribute to every way to the comfort and welfare of the students, and to cooperate with </w:t>
      </w:r>
      <w:smartTag w:uri="urn:schemas-microsoft-com:office:smarttags" w:element="place">
        <w:smartTag w:uri="urn:schemas-microsoft-com:office:smarttags" w:element="PlaceName">
          <w:r w:rsidRPr="00B25DB1">
            <w:rPr>
              <w:rFonts w:ascii="Garamond" w:hAnsi="Garamond"/>
              <w:b/>
            </w:rPr>
            <w:t>Texas</w:t>
          </w:r>
        </w:smartTag>
        <w:r w:rsidRPr="00B25DB1">
          <w:rPr>
            <w:rFonts w:ascii="Garamond" w:hAnsi="Garamond"/>
            <w:b/>
          </w:rPr>
          <w:t xml:space="preserve"> </w:t>
        </w:r>
        <w:smartTag w:uri="urn:schemas-microsoft-com:office:smarttags" w:element="PlaceName">
          <w:r w:rsidRPr="00B25DB1">
            <w:rPr>
              <w:rFonts w:ascii="Garamond" w:hAnsi="Garamond"/>
              <w:b/>
            </w:rPr>
            <w:t>A&amp;M</w:t>
          </w:r>
        </w:smartTag>
        <w:r w:rsidRPr="00B25DB1">
          <w:rPr>
            <w:rFonts w:ascii="Garamond" w:hAnsi="Garamond"/>
            <w:b/>
          </w:rPr>
          <w:t xml:space="preserve"> </w:t>
        </w:r>
        <w:smartTag w:uri="urn:schemas-microsoft-com:office:smarttags" w:element="PlaceType">
          <w:r w:rsidRPr="00B25DB1">
            <w:rPr>
              <w:rFonts w:ascii="Garamond" w:hAnsi="Garamond"/>
              <w:b/>
            </w:rPr>
            <w:t>University</w:t>
          </w:r>
        </w:smartTag>
      </w:smartTag>
      <w:r w:rsidRPr="00B25DB1">
        <w:rPr>
          <w:rFonts w:ascii="Garamond" w:hAnsi="Garamond"/>
          <w:b/>
        </w:rPr>
        <w:t xml:space="preserve"> in maintaining </w:t>
      </w:r>
      <w:r w:rsidR="00B25DB1">
        <w:rPr>
          <w:rFonts w:ascii="Garamond" w:hAnsi="Garamond"/>
          <w:b/>
        </w:rPr>
        <w:t>a high standard of moral conduct and intellectual attainment.</w:t>
      </w:r>
    </w:p>
    <w:p w:rsidR="00B25DB1" w:rsidRDefault="00B25DB1" w:rsidP="008C27EA">
      <w:pPr>
        <w:rPr>
          <w:rFonts w:ascii="Garamond" w:hAnsi="Garamond"/>
          <w:b/>
        </w:rPr>
      </w:pPr>
    </w:p>
    <w:p w:rsidR="00B25DB1" w:rsidRDefault="00B25DB1" w:rsidP="008C27EA">
      <w:pPr>
        <w:rPr>
          <w:rFonts w:ascii="Garamond" w:hAnsi="Garamond"/>
          <w:b/>
        </w:rPr>
      </w:pPr>
      <w:r>
        <w:rPr>
          <w:rFonts w:ascii="Garamond" w:hAnsi="Garamond"/>
          <w:b/>
        </w:rPr>
        <w:t>Said organization is organized exclusively for charitable and educational purposes, including for such purpose the making of distributions to organizations that qualify as exempt organizations under Section 501(c)(3) of the Internal Revenue Code of 1954 (or the corresponding provision if any future United States Internal Revenue Law).</w:t>
      </w:r>
    </w:p>
    <w:p w:rsidR="00B25DB1" w:rsidRPr="000D628C" w:rsidRDefault="00B25DB1" w:rsidP="008C27EA">
      <w:pPr>
        <w:rPr>
          <w:rFonts w:ascii="Arial Black" w:hAnsi="Arial Black"/>
          <w:b/>
        </w:rPr>
      </w:pPr>
    </w:p>
    <w:p w:rsidR="00B25DB1" w:rsidRPr="00FB3C5F" w:rsidRDefault="00B25DB1" w:rsidP="00B25DB1">
      <w:pPr>
        <w:jc w:val="center"/>
        <w:rPr>
          <w:rFonts w:ascii="Arial Black" w:hAnsi="Arial Black"/>
          <w:color w:val="800000"/>
        </w:rPr>
      </w:pPr>
      <w:r w:rsidRPr="00FB3C5F">
        <w:rPr>
          <w:rFonts w:ascii="Arial Black" w:hAnsi="Arial Black"/>
          <w:color w:val="800000"/>
        </w:rPr>
        <w:t>ARTICLE III – Membership and Dues</w:t>
      </w:r>
    </w:p>
    <w:p w:rsidR="00B25DB1" w:rsidRDefault="00B25DB1" w:rsidP="00B25DB1">
      <w:pPr>
        <w:jc w:val="center"/>
        <w:rPr>
          <w:rFonts w:ascii="Garamond" w:hAnsi="Garamond"/>
          <w:b/>
          <w:color w:val="800000"/>
        </w:rPr>
      </w:pPr>
    </w:p>
    <w:p w:rsidR="00B25DB1" w:rsidRDefault="00B25DB1" w:rsidP="00B25DB1">
      <w:pPr>
        <w:rPr>
          <w:rFonts w:ascii="Garamond" w:hAnsi="Garamond"/>
          <w:b/>
        </w:rPr>
      </w:pPr>
      <w:r>
        <w:rPr>
          <w:rFonts w:ascii="Garamond" w:hAnsi="Garamond"/>
          <w:b/>
          <w:color w:val="0000FF"/>
        </w:rPr>
        <w:t>Section 1.</w:t>
      </w:r>
      <w:r>
        <w:rPr>
          <w:rFonts w:ascii="Garamond" w:hAnsi="Garamond"/>
          <w:b/>
          <w:color w:val="0000FF"/>
        </w:rPr>
        <w:tab/>
      </w:r>
      <w:r>
        <w:rPr>
          <w:rFonts w:ascii="Garamond" w:hAnsi="Garamond"/>
          <w:b/>
        </w:rPr>
        <w:t xml:space="preserve">An active member shall be the mother or legal guardian of a student or former student of </w:t>
      </w:r>
      <w:smartTag w:uri="urn:schemas-microsoft-com:office:smarttags" w:element="place">
        <w:smartTag w:uri="urn:schemas-microsoft-com:office:smarttags" w:element="PlaceName">
          <w:r>
            <w:rPr>
              <w:rFonts w:ascii="Garamond" w:hAnsi="Garamond"/>
              <w:b/>
            </w:rPr>
            <w:t>Texas</w:t>
          </w:r>
        </w:smartTag>
        <w:r>
          <w:rPr>
            <w:rFonts w:ascii="Garamond" w:hAnsi="Garamond"/>
            <w:b/>
          </w:rPr>
          <w:t xml:space="preserve"> </w:t>
        </w:r>
        <w:smartTag w:uri="urn:schemas-microsoft-com:office:smarttags" w:element="PlaceName">
          <w:r>
            <w:rPr>
              <w:rFonts w:ascii="Garamond" w:hAnsi="Garamond"/>
              <w:b/>
            </w:rPr>
            <w:t>A&amp;M</w:t>
          </w:r>
        </w:smartTag>
        <w:r>
          <w:rPr>
            <w:rFonts w:ascii="Garamond" w:hAnsi="Garamond"/>
            <w:b/>
          </w:rPr>
          <w:t xml:space="preserve"> </w:t>
        </w:r>
        <w:smartTag w:uri="urn:schemas-microsoft-com:office:smarttags" w:element="PlaceType">
          <w:r>
            <w:rPr>
              <w:rFonts w:ascii="Garamond" w:hAnsi="Garamond"/>
              <w:b/>
            </w:rPr>
            <w:t>University</w:t>
          </w:r>
        </w:smartTag>
      </w:smartTag>
      <w:r>
        <w:rPr>
          <w:rFonts w:ascii="Garamond" w:hAnsi="Garamond"/>
          <w:b/>
        </w:rPr>
        <w:t xml:space="preserve">. </w:t>
      </w:r>
      <w:r w:rsidR="00F97A07">
        <w:rPr>
          <w:rFonts w:ascii="Garamond" w:hAnsi="Garamond"/>
          <w:b/>
        </w:rPr>
        <w:t xml:space="preserve"> </w:t>
      </w:r>
      <w:r>
        <w:rPr>
          <w:rFonts w:ascii="Garamond" w:hAnsi="Garamond"/>
          <w:b/>
        </w:rPr>
        <w:t xml:space="preserve">The member </w:t>
      </w:r>
      <w:r w:rsidR="00757009">
        <w:rPr>
          <w:rFonts w:ascii="Garamond" w:hAnsi="Garamond"/>
          <w:b/>
        </w:rPr>
        <w:t>shall have the privilege of holding office, voting, and taking part in all the work of the club.</w:t>
      </w:r>
    </w:p>
    <w:p w:rsidR="00757009" w:rsidRDefault="00757009" w:rsidP="00B25DB1">
      <w:pPr>
        <w:rPr>
          <w:rFonts w:ascii="Garamond" w:hAnsi="Garamond"/>
          <w:b/>
        </w:rPr>
      </w:pPr>
    </w:p>
    <w:p w:rsidR="000D628C" w:rsidRPr="00B75754" w:rsidRDefault="00757009" w:rsidP="00B25DB1">
      <w:pPr>
        <w:rPr>
          <w:rFonts w:ascii="Garamond" w:hAnsi="Garamond"/>
          <w:b/>
        </w:rPr>
      </w:pPr>
      <w:r>
        <w:rPr>
          <w:rFonts w:ascii="Garamond" w:hAnsi="Garamond"/>
          <w:b/>
          <w:color w:val="0000FF"/>
        </w:rPr>
        <w:t>Section 2.</w:t>
      </w:r>
      <w:r>
        <w:rPr>
          <w:rFonts w:ascii="Garamond" w:hAnsi="Garamond"/>
          <w:b/>
          <w:color w:val="0000FF"/>
        </w:rPr>
        <w:tab/>
      </w:r>
      <w:r>
        <w:rPr>
          <w:rFonts w:ascii="Garamond" w:hAnsi="Garamond"/>
          <w:b/>
        </w:rPr>
        <w:t xml:space="preserve">An associate member may be anyone not the mother or legal guardian of a student or former student of </w:t>
      </w:r>
      <w:smartTag w:uri="urn:schemas-microsoft-com:office:smarttags" w:element="place">
        <w:smartTag w:uri="urn:schemas-microsoft-com:office:smarttags" w:element="PlaceName">
          <w:r>
            <w:rPr>
              <w:rFonts w:ascii="Garamond" w:hAnsi="Garamond"/>
              <w:b/>
            </w:rPr>
            <w:t>Texas</w:t>
          </w:r>
        </w:smartTag>
        <w:r>
          <w:rPr>
            <w:rFonts w:ascii="Garamond" w:hAnsi="Garamond"/>
            <w:b/>
          </w:rPr>
          <w:t xml:space="preserve"> </w:t>
        </w:r>
        <w:smartTag w:uri="urn:schemas-microsoft-com:office:smarttags" w:element="PlaceName">
          <w:r>
            <w:rPr>
              <w:rFonts w:ascii="Garamond" w:hAnsi="Garamond"/>
              <w:b/>
            </w:rPr>
            <w:t>A&amp;M</w:t>
          </w:r>
        </w:smartTag>
        <w:r>
          <w:rPr>
            <w:rFonts w:ascii="Garamond" w:hAnsi="Garamond"/>
            <w:b/>
          </w:rPr>
          <w:t xml:space="preserve"> </w:t>
        </w:r>
        <w:smartTag w:uri="urn:schemas-microsoft-com:office:smarttags" w:element="PlaceType">
          <w:r>
            <w:rPr>
              <w:rFonts w:ascii="Garamond" w:hAnsi="Garamond"/>
              <w:b/>
            </w:rPr>
            <w:t>University</w:t>
          </w:r>
        </w:smartTag>
      </w:smartTag>
      <w:r>
        <w:rPr>
          <w:rFonts w:ascii="Garamond" w:hAnsi="Garamond"/>
          <w:b/>
        </w:rPr>
        <w:t>, i.e.</w:t>
      </w:r>
      <w:r w:rsidR="00F97A07">
        <w:rPr>
          <w:rFonts w:ascii="Garamond" w:hAnsi="Garamond"/>
          <w:b/>
        </w:rPr>
        <w:t>,</w:t>
      </w:r>
      <w:r>
        <w:rPr>
          <w:rFonts w:ascii="Garamond" w:hAnsi="Garamond"/>
          <w:b/>
        </w:rPr>
        <w:t xml:space="preserve"> grandmother, former students, fathers, or friends of the University </w:t>
      </w:r>
      <w:r w:rsidR="00F97A07">
        <w:rPr>
          <w:rFonts w:ascii="Garamond" w:hAnsi="Garamond"/>
          <w:b/>
        </w:rPr>
        <w:t xml:space="preserve">or club, etc.  An associate member may not hold the office of the president of the local club.  An associate </w:t>
      </w:r>
      <w:r w:rsidR="000D628C">
        <w:rPr>
          <w:rFonts w:ascii="Garamond" w:hAnsi="Garamond"/>
          <w:b/>
        </w:rPr>
        <w:t>member may neither hold offices on the Federation level nor be a delegate with voting privileges of the club.</w:t>
      </w:r>
    </w:p>
    <w:p w:rsidR="000D628C" w:rsidRDefault="000D628C" w:rsidP="00B25DB1">
      <w:pPr>
        <w:rPr>
          <w:rFonts w:ascii="Garamond" w:hAnsi="Garamond"/>
          <w:b/>
        </w:rPr>
      </w:pPr>
    </w:p>
    <w:p w:rsidR="000D628C" w:rsidRDefault="000D628C" w:rsidP="00B25DB1">
      <w:pPr>
        <w:rPr>
          <w:rFonts w:ascii="Garamond" w:hAnsi="Garamond"/>
          <w:b/>
        </w:rPr>
      </w:pPr>
      <w:r>
        <w:rPr>
          <w:rFonts w:ascii="Garamond" w:hAnsi="Garamond"/>
          <w:b/>
          <w:color w:val="0000FF"/>
        </w:rPr>
        <w:t xml:space="preserve">Section </w:t>
      </w:r>
      <w:r w:rsidR="00B75754">
        <w:rPr>
          <w:rFonts w:ascii="Garamond" w:hAnsi="Garamond"/>
          <w:b/>
          <w:color w:val="0000FF"/>
        </w:rPr>
        <w:t>3</w:t>
      </w:r>
      <w:r>
        <w:rPr>
          <w:rFonts w:ascii="Garamond" w:hAnsi="Garamond"/>
          <w:b/>
          <w:color w:val="0000FF"/>
        </w:rPr>
        <w:t>.</w:t>
      </w:r>
      <w:r>
        <w:rPr>
          <w:rFonts w:ascii="Garamond" w:hAnsi="Garamond"/>
          <w:b/>
          <w:color w:val="0000FF"/>
        </w:rPr>
        <w:tab/>
      </w:r>
      <w:r>
        <w:rPr>
          <w:rFonts w:ascii="Garamond" w:hAnsi="Garamond"/>
          <w:b/>
        </w:rPr>
        <w:t xml:space="preserve">Honorary members shall be those whom the club votes to honor for services rendered to the club or to </w:t>
      </w:r>
      <w:smartTag w:uri="urn:schemas-microsoft-com:office:smarttags" w:element="place">
        <w:smartTag w:uri="urn:schemas-microsoft-com:office:smarttags" w:element="PlaceName">
          <w:r>
            <w:rPr>
              <w:rFonts w:ascii="Garamond" w:hAnsi="Garamond"/>
              <w:b/>
            </w:rPr>
            <w:t>Texas</w:t>
          </w:r>
        </w:smartTag>
        <w:r>
          <w:rPr>
            <w:rFonts w:ascii="Garamond" w:hAnsi="Garamond"/>
            <w:b/>
          </w:rPr>
          <w:t xml:space="preserve"> </w:t>
        </w:r>
        <w:smartTag w:uri="urn:schemas-microsoft-com:office:smarttags" w:element="PlaceName">
          <w:r>
            <w:rPr>
              <w:rFonts w:ascii="Garamond" w:hAnsi="Garamond"/>
              <w:b/>
            </w:rPr>
            <w:t>A&amp;M</w:t>
          </w:r>
        </w:smartTag>
        <w:r>
          <w:rPr>
            <w:rFonts w:ascii="Garamond" w:hAnsi="Garamond"/>
            <w:b/>
          </w:rPr>
          <w:t xml:space="preserve"> </w:t>
        </w:r>
        <w:smartTag w:uri="urn:schemas-microsoft-com:office:smarttags" w:element="PlaceType">
          <w:r>
            <w:rPr>
              <w:rFonts w:ascii="Garamond" w:hAnsi="Garamond"/>
              <w:b/>
            </w:rPr>
            <w:t>University</w:t>
          </w:r>
        </w:smartTag>
      </w:smartTag>
      <w:r>
        <w:rPr>
          <w:rFonts w:ascii="Garamond" w:hAnsi="Garamond"/>
          <w:b/>
        </w:rPr>
        <w:t>.</w:t>
      </w:r>
    </w:p>
    <w:p w:rsidR="000D628C" w:rsidRDefault="000D628C" w:rsidP="00B25DB1">
      <w:pPr>
        <w:rPr>
          <w:rFonts w:ascii="Garamond" w:hAnsi="Garamond"/>
          <w:b/>
        </w:rPr>
      </w:pPr>
    </w:p>
    <w:p w:rsidR="000D628C" w:rsidRDefault="000D628C" w:rsidP="00B25DB1">
      <w:pPr>
        <w:rPr>
          <w:rFonts w:ascii="Garamond" w:hAnsi="Garamond"/>
          <w:b/>
          <w:color w:val="FF0000"/>
        </w:rPr>
      </w:pPr>
      <w:r>
        <w:rPr>
          <w:rFonts w:ascii="Garamond" w:hAnsi="Garamond"/>
          <w:b/>
          <w:color w:val="0000FF"/>
        </w:rPr>
        <w:t xml:space="preserve">Section </w:t>
      </w:r>
      <w:r w:rsidR="00B75754">
        <w:rPr>
          <w:rFonts w:ascii="Garamond" w:hAnsi="Garamond"/>
          <w:b/>
          <w:color w:val="0000FF"/>
        </w:rPr>
        <w:t>4</w:t>
      </w:r>
      <w:r>
        <w:rPr>
          <w:rFonts w:ascii="Garamond" w:hAnsi="Garamond"/>
          <w:b/>
          <w:color w:val="0000FF"/>
        </w:rPr>
        <w:t>.</w:t>
      </w:r>
      <w:r>
        <w:rPr>
          <w:rFonts w:ascii="Garamond" w:hAnsi="Garamond"/>
          <w:b/>
          <w:color w:val="0000FF"/>
        </w:rPr>
        <w:tab/>
      </w:r>
      <w:r>
        <w:rPr>
          <w:rFonts w:ascii="Garamond" w:hAnsi="Garamond"/>
          <w:b/>
        </w:rPr>
        <w:t xml:space="preserve">The dues of this organization will be set at the April meeting for the following year.  Dues are payable on or before </w:t>
      </w:r>
      <w:r w:rsidR="00B75754">
        <w:rPr>
          <w:rFonts w:ascii="Garamond" w:hAnsi="Garamond"/>
          <w:b/>
        </w:rPr>
        <w:t>October</w:t>
      </w:r>
      <w:r>
        <w:rPr>
          <w:rFonts w:ascii="Garamond" w:hAnsi="Garamond"/>
          <w:b/>
        </w:rPr>
        <w:t xml:space="preserve"> 1</w:t>
      </w:r>
      <w:r w:rsidR="00B75754">
        <w:rPr>
          <w:rFonts w:ascii="Garamond" w:hAnsi="Garamond"/>
          <w:b/>
        </w:rPr>
        <w:t>5</w:t>
      </w:r>
      <w:r>
        <w:rPr>
          <w:rFonts w:ascii="Garamond" w:hAnsi="Garamond"/>
          <w:b/>
        </w:rPr>
        <w:t xml:space="preserve"> of each year.  </w:t>
      </w:r>
      <w:r w:rsidRPr="006242F6">
        <w:rPr>
          <w:rFonts w:ascii="Garamond" w:hAnsi="Garamond"/>
          <w:b/>
        </w:rPr>
        <w:t xml:space="preserve">Dues for </w:t>
      </w:r>
      <w:r w:rsidRPr="006242F6">
        <w:rPr>
          <w:rFonts w:ascii="Garamond" w:hAnsi="Garamond"/>
          <w:b/>
        </w:rPr>
        <w:lastRenderedPageBreak/>
        <w:t>members whose student(s) have graduated and wish to remain a part of the club, may pay one half the price of the regular dues as set by the club</w:t>
      </w:r>
      <w:r>
        <w:rPr>
          <w:rFonts w:ascii="Garamond" w:hAnsi="Garamond"/>
          <w:b/>
          <w:color w:val="FF0000"/>
        </w:rPr>
        <w:t>.</w:t>
      </w:r>
    </w:p>
    <w:p w:rsidR="000D628C" w:rsidRDefault="000D628C" w:rsidP="00B25DB1">
      <w:pPr>
        <w:rPr>
          <w:rFonts w:ascii="Garamond" w:hAnsi="Garamond"/>
          <w:b/>
          <w:color w:val="FF0000"/>
        </w:rPr>
      </w:pPr>
    </w:p>
    <w:p w:rsidR="000D628C" w:rsidRDefault="000D628C" w:rsidP="00B25DB1">
      <w:pPr>
        <w:rPr>
          <w:rFonts w:ascii="Garamond" w:hAnsi="Garamond"/>
          <w:b/>
        </w:rPr>
      </w:pPr>
      <w:r>
        <w:rPr>
          <w:rFonts w:ascii="Garamond" w:hAnsi="Garamond"/>
          <w:b/>
          <w:color w:val="0000FF"/>
        </w:rPr>
        <w:t xml:space="preserve">Section </w:t>
      </w:r>
      <w:r w:rsidR="00B75754">
        <w:rPr>
          <w:rFonts w:ascii="Garamond" w:hAnsi="Garamond"/>
          <w:b/>
          <w:color w:val="0000FF"/>
        </w:rPr>
        <w:t>5</w:t>
      </w:r>
      <w:r>
        <w:rPr>
          <w:rFonts w:ascii="Garamond" w:hAnsi="Garamond"/>
          <w:b/>
          <w:color w:val="0000FF"/>
        </w:rPr>
        <w:t>.</w:t>
      </w:r>
      <w:r>
        <w:rPr>
          <w:rFonts w:ascii="Garamond" w:hAnsi="Garamond"/>
          <w:b/>
          <w:color w:val="0000FF"/>
        </w:rPr>
        <w:tab/>
      </w:r>
      <w:r>
        <w:rPr>
          <w:rFonts w:ascii="Garamond" w:hAnsi="Garamond"/>
          <w:b/>
        </w:rPr>
        <w:t>Only members and their children will receive all the benefits of the organization, i.e., birthday cards.</w:t>
      </w:r>
    </w:p>
    <w:p w:rsidR="000D628C" w:rsidRPr="00FB3C5F" w:rsidRDefault="000D628C" w:rsidP="00B25DB1">
      <w:pPr>
        <w:rPr>
          <w:rFonts w:ascii="Arial Black" w:hAnsi="Arial Black"/>
          <w:sz w:val="28"/>
          <w:szCs w:val="28"/>
        </w:rPr>
      </w:pPr>
    </w:p>
    <w:p w:rsidR="000D628C" w:rsidRPr="00FB3C5F" w:rsidRDefault="000D628C" w:rsidP="000D628C">
      <w:pPr>
        <w:jc w:val="center"/>
        <w:rPr>
          <w:rFonts w:ascii="Arial Black" w:hAnsi="Arial Black"/>
          <w:color w:val="800000"/>
        </w:rPr>
      </w:pPr>
      <w:r w:rsidRPr="00FB3C5F">
        <w:rPr>
          <w:rFonts w:ascii="Arial Black" w:hAnsi="Arial Black"/>
          <w:color w:val="800000"/>
        </w:rPr>
        <w:t>ARTICLE IV – Meetings</w:t>
      </w:r>
    </w:p>
    <w:p w:rsidR="000D628C" w:rsidRDefault="000D628C" w:rsidP="000D628C">
      <w:pPr>
        <w:jc w:val="center"/>
        <w:rPr>
          <w:rFonts w:ascii="Garamond" w:hAnsi="Garamond"/>
          <w:b/>
          <w:color w:val="800000"/>
        </w:rPr>
      </w:pPr>
    </w:p>
    <w:p w:rsidR="000D628C" w:rsidRDefault="000D628C" w:rsidP="000D628C">
      <w:pPr>
        <w:rPr>
          <w:rFonts w:ascii="Garamond" w:hAnsi="Garamond"/>
          <w:b/>
        </w:rPr>
      </w:pPr>
      <w:r>
        <w:rPr>
          <w:rFonts w:ascii="Garamond" w:hAnsi="Garamond"/>
          <w:b/>
          <w:color w:val="0000FF"/>
        </w:rPr>
        <w:t>Section 1.</w:t>
      </w:r>
      <w:r>
        <w:rPr>
          <w:rFonts w:ascii="Garamond" w:hAnsi="Garamond"/>
          <w:b/>
          <w:color w:val="0000FF"/>
        </w:rPr>
        <w:tab/>
      </w:r>
      <w:r>
        <w:rPr>
          <w:rFonts w:ascii="Garamond" w:hAnsi="Garamond"/>
          <w:b/>
        </w:rPr>
        <w:t>Regular meetings shall be held on the third Monday of each month unless</w:t>
      </w:r>
      <w:r w:rsidR="00FA1ED6">
        <w:rPr>
          <w:rFonts w:ascii="Garamond" w:hAnsi="Garamond"/>
          <w:b/>
        </w:rPr>
        <w:t xml:space="preserve"> otherwise ordered by the organization.</w:t>
      </w:r>
    </w:p>
    <w:p w:rsidR="00FA1ED6" w:rsidRDefault="00FA1ED6" w:rsidP="000D628C">
      <w:pPr>
        <w:rPr>
          <w:rFonts w:ascii="Garamond" w:hAnsi="Garamond"/>
          <w:b/>
        </w:rPr>
      </w:pPr>
    </w:p>
    <w:p w:rsidR="00FA1ED6" w:rsidRDefault="00FA1ED6" w:rsidP="000D628C">
      <w:pPr>
        <w:rPr>
          <w:rFonts w:ascii="Garamond" w:hAnsi="Garamond"/>
          <w:b/>
        </w:rPr>
      </w:pPr>
      <w:r>
        <w:rPr>
          <w:rFonts w:ascii="Garamond" w:hAnsi="Garamond"/>
          <w:b/>
          <w:color w:val="0000FF"/>
        </w:rPr>
        <w:t>Section 2.</w:t>
      </w:r>
      <w:r>
        <w:rPr>
          <w:rFonts w:ascii="Garamond" w:hAnsi="Garamond"/>
          <w:b/>
          <w:color w:val="0000FF"/>
        </w:rPr>
        <w:tab/>
      </w:r>
      <w:r>
        <w:rPr>
          <w:rFonts w:ascii="Garamond" w:hAnsi="Garamond"/>
          <w:b/>
        </w:rPr>
        <w:t xml:space="preserve">The regular meeting in </w:t>
      </w:r>
      <w:r w:rsidR="004B6FBF" w:rsidRPr="00A92B3A">
        <w:rPr>
          <w:rFonts w:ascii="Garamond" w:hAnsi="Garamond"/>
          <w:b/>
        </w:rPr>
        <w:t>April</w:t>
      </w:r>
      <w:r w:rsidRPr="00A92B3A">
        <w:rPr>
          <w:rFonts w:ascii="Garamond" w:hAnsi="Garamond"/>
          <w:b/>
        </w:rPr>
        <w:t xml:space="preserve"> </w:t>
      </w:r>
      <w:r>
        <w:rPr>
          <w:rFonts w:ascii="Garamond" w:hAnsi="Garamond"/>
          <w:b/>
        </w:rPr>
        <w:t>shall be the annual meeting and shall be for the purpose of electing officers and conducting other business that may occur.</w:t>
      </w:r>
    </w:p>
    <w:p w:rsidR="00FA1ED6" w:rsidRDefault="00FA1ED6" w:rsidP="000D628C">
      <w:pPr>
        <w:rPr>
          <w:rFonts w:ascii="Garamond" w:hAnsi="Garamond"/>
          <w:b/>
        </w:rPr>
      </w:pPr>
    </w:p>
    <w:p w:rsidR="00FA1ED6" w:rsidRDefault="00FA1ED6" w:rsidP="000D628C">
      <w:pPr>
        <w:rPr>
          <w:rFonts w:ascii="Garamond" w:hAnsi="Garamond"/>
          <w:b/>
        </w:rPr>
      </w:pPr>
      <w:r>
        <w:rPr>
          <w:rFonts w:ascii="Garamond" w:hAnsi="Garamond"/>
          <w:b/>
          <w:color w:val="0000FF"/>
        </w:rPr>
        <w:t>Section 3.</w:t>
      </w:r>
      <w:r>
        <w:rPr>
          <w:rFonts w:ascii="Garamond" w:hAnsi="Garamond"/>
          <w:b/>
          <w:color w:val="0000FF"/>
        </w:rPr>
        <w:tab/>
      </w:r>
      <w:r>
        <w:rPr>
          <w:rFonts w:ascii="Garamond" w:hAnsi="Garamond"/>
          <w:b/>
        </w:rPr>
        <w:t>Special meetings may be cal</w:t>
      </w:r>
      <w:r w:rsidR="006D19AA">
        <w:rPr>
          <w:rFonts w:ascii="Garamond" w:hAnsi="Garamond"/>
          <w:b/>
        </w:rPr>
        <w:t>led by the President</w:t>
      </w:r>
      <w:r>
        <w:rPr>
          <w:rFonts w:ascii="Garamond" w:hAnsi="Garamond"/>
          <w:b/>
        </w:rPr>
        <w:t xml:space="preserve"> as necessary.</w:t>
      </w:r>
    </w:p>
    <w:p w:rsidR="00FA1ED6" w:rsidRDefault="00FA1ED6" w:rsidP="000D628C">
      <w:pPr>
        <w:rPr>
          <w:rFonts w:ascii="Garamond" w:hAnsi="Garamond"/>
          <w:b/>
        </w:rPr>
      </w:pPr>
    </w:p>
    <w:p w:rsidR="00FA1ED6" w:rsidRDefault="00FA1ED6" w:rsidP="000D628C">
      <w:pPr>
        <w:rPr>
          <w:rFonts w:ascii="Garamond" w:hAnsi="Garamond"/>
          <w:b/>
        </w:rPr>
      </w:pPr>
      <w:r>
        <w:rPr>
          <w:rFonts w:ascii="Garamond" w:hAnsi="Garamond"/>
          <w:b/>
          <w:color w:val="0000FF"/>
        </w:rPr>
        <w:t>Section 4.</w:t>
      </w:r>
      <w:r>
        <w:rPr>
          <w:rFonts w:ascii="Garamond" w:hAnsi="Garamond"/>
          <w:b/>
          <w:color w:val="0000FF"/>
        </w:rPr>
        <w:tab/>
      </w:r>
      <w:r>
        <w:rPr>
          <w:rFonts w:ascii="Garamond" w:hAnsi="Garamond"/>
          <w:b/>
        </w:rPr>
        <w:t>A $50.00 limit will be allowed to be spent without bringing to the organization.  This amount is for non-budgeted items.</w:t>
      </w:r>
    </w:p>
    <w:p w:rsidR="00FA1ED6" w:rsidRDefault="00FA1ED6" w:rsidP="000D628C">
      <w:pPr>
        <w:rPr>
          <w:rFonts w:ascii="Garamond" w:hAnsi="Garamond"/>
          <w:b/>
        </w:rPr>
      </w:pPr>
    </w:p>
    <w:p w:rsidR="00FA1ED6" w:rsidRDefault="00FA1ED6" w:rsidP="000D628C">
      <w:pPr>
        <w:rPr>
          <w:rFonts w:ascii="Garamond" w:hAnsi="Garamond"/>
          <w:b/>
        </w:rPr>
      </w:pPr>
      <w:r>
        <w:rPr>
          <w:rFonts w:ascii="Garamond" w:hAnsi="Garamond"/>
          <w:b/>
          <w:color w:val="0000FF"/>
        </w:rPr>
        <w:t>Section 5.</w:t>
      </w:r>
      <w:r>
        <w:rPr>
          <w:rFonts w:ascii="Garamond" w:hAnsi="Garamond"/>
          <w:b/>
          <w:color w:val="0000FF"/>
        </w:rPr>
        <w:tab/>
      </w:r>
      <w:r>
        <w:rPr>
          <w:rFonts w:ascii="Garamond" w:hAnsi="Garamond"/>
          <w:b/>
        </w:rPr>
        <w:t>One fifth of the registered members shall constitute a quorum at any meeting of the organization.</w:t>
      </w:r>
    </w:p>
    <w:p w:rsidR="00FA1ED6" w:rsidRDefault="00FA1ED6" w:rsidP="000D628C">
      <w:pPr>
        <w:rPr>
          <w:rFonts w:ascii="Garamond" w:hAnsi="Garamond"/>
          <w:b/>
        </w:rPr>
      </w:pPr>
    </w:p>
    <w:p w:rsidR="00FA1ED6" w:rsidRDefault="00FA1ED6" w:rsidP="000D628C">
      <w:pPr>
        <w:rPr>
          <w:rFonts w:ascii="Garamond" w:hAnsi="Garamond"/>
          <w:b/>
        </w:rPr>
      </w:pPr>
    </w:p>
    <w:p w:rsidR="00FA1ED6" w:rsidRPr="00FB3C5F" w:rsidRDefault="00FA1ED6" w:rsidP="00FA1ED6">
      <w:pPr>
        <w:jc w:val="center"/>
        <w:rPr>
          <w:rFonts w:ascii="Arial Black" w:hAnsi="Arial Black"/>
          <w:color w:val="800000"/>
        </w:rPr>
      </w:pPr>
      <w:r w:rsidRPr="00FB3C5F">
        <w:rPr>
          <w:rFonts w:ascii="Arial Black" w:hAnsi="Arial Black"/>
          <w:color w:val="800000"/>
        </w:rPr>
        <w:t>ARTICLE V – Officers, Their Election and Duties</w:t>
      </w:r>
    </w:p>
    <w:p w:rsidR="00FA1ED6" w:rsidRDefault="00FA1ED6" w:rsidP="00FA1ED6">
      <w:pPr>
        <w:jc w:val="center"/>
        <w:rPr>
          <w:rFonts w:ascii="Arial Black" w:hAnsi="Arial Black"/>
          <w:b/>
          <w:color w:val="800000"/>
        </w:rPr>
      </w:pPr>
    </w:p>
    <w:p w:rsidR="00FA1ED6" w:rsidRDefault="00FA1ED6" w:rsidP="00FA1ED6">
      <w:pPr>
        <w:rPr>
          <w:rFonts w:ascii="Garamond" w:hAnsi="Garamond"/>
          <w:b/>
        </w:rPr>
      </w:pPr>
      <w:r w:rsidRPr="00FA1ED6">
        <w:rPr>
          <w:rFonts w:ascii="Garamond" w:hAnsi="Garamond"/>
          <w:b/>
          <w:color w:val="0000FF"/>
        </w:rPr>
        <w:t>Section</w:t>
      </w:r>
      <w:r>
        <w:rPr>
          <w:rFonts w:ascii="Garamond" w:hAnsi="Garamond"/>
          <w:b/>
          <w:color w:val="0000FF"/>
        </w:rPr>
        <w:t xml:space="preserve"> 1.</w:t>
      </w:r>
      <w:r>
        <w:rPr>
          <w:rFonts w:ascii="Garamond" w:hAnsi="Garamond"/>
          <w:b/>
          <w:color w:val="0000FF"/>
        </w:rPr>
        <w:tab/>
      </w:r>
      <w:r>
        <w:rPr>
          <w:rFonts w:ascii="Garamond" w:hAnsi="Garamond"/>
          <w:b/>
        </w:rPr>
        <w:t>Officers</w:t>
      </w:r>
    </w:p>
    <w:p w:rsidR="00FA1ED6" w:rsidRDefault="00FA1ED6" w:rsidP="00FA1ED6">
      <w:pPr>
        <w:rPr>
          <w:rFonts w:ascii="Garamond" w:hAnsi="Garamond"/>
          <w:b/>
        </w:rPr>
      </w:pPr>
    </w:p>
    <w:p w:rsidR="00FA1ED6" w:rsidRDefault="00FA1ED6" w:rsidP="00FA1ED6">
      <w:pPr>
        <w:numPr>
          <w:ilvl w:val="0"/>
          <w:numId w:val="1"/>
        </w:numPr>
        <w:rPr>
          <w:rFonts w:ascii="Garamond" w:hAnsi="Garamond"/>
          <w:b/>
        </w:rPr>
      </w:pPr>
      <w:r>
        <w:rPr>
          <w:rFonts w:ascii="Garamond" w:hAnsi="Garamond"/>
          <w:b/>
        </w:rPr>
        <w:t xml:space="preserve">The officers of this club shall be President, </w:t>
      </w:r>
      <w:r w:rsidR="00B75754">
        <w:rPr>
          <w:rFonts w:ascii="Garamond" w:hAnsi="Garamond"/>
          <w:b/>
        </w:rPr>
        <w:t>four</w:t>
      </w:r>
      <w:r>
        <w:rPr>
          <w:rFonts w:ascii="Garamond" w:hAnsi="Garamond"/>
          <w:b/>
        </w:rPr>
        <w:t xml:space="preserve"> Vice-Presidents,   </w:t>
      </w:r>
    </w:p>
    <w:p w:rsidR="00FA1ED6" w:rsidRDefault="00FA1ED6" w:rsidP="00FA1ED6">
      <w:pPr>
        <w:ind w:left="1800"/>
        <w:rPr>
          <w:rFonts w:ascii="Garamond" w:hAnsi="Garamond"/>
          <w:b/>
        </w:rPr>
      </w:pPr>
      <w:r>
        <w:rPr>
          <w:rFonts w:ascii="Garamond" w:hAnsi="Garamond"/>
          <w:b/>
        </w:rPr>
        <w:t>Secretary, Treasurer, Parliamentarian, and Historian.</w:t>
      </w:r>
    </w:p>
    <w:p w:rsidR="00FA1ED6" w:rsidRDefault="00FA1ED6" w:rsidP="00FA1ED6">
      <w:pPr>
        <w:rPr>
          <w:rFonts w:ascii="Garamond" w:hAnsi="Garamond"/>
          <w:b/>
        </w:rPr>
      </w:pPr>
    </w:p>
    <w:p w:rsidR="00FA1ED6" w:rsidRDefault="00FA1ED6" w:rsidP="00FA1ED6">
      <w:pPr>
        <w:numPr>
          <w:ilvl w:val="0"/>
          <w:numId w:val="1"/>
        </w:numPr>
        <w:rPr>
          <w:rFonts w:ascii="Garamond" w:hAnsi="Garamond"/>
          <w:b/>
        </w:rPr>
      </w:pPr>
      <w:r>
        <w:rPr>
          <w:rFonts w:ascii="Garamond" w:hAnsi="Garamond"/>
          <w:b/>
        </w:rPr>
        <w:t xml:space="preserve">The appointed officers of this organization shall be the chairperson </w:t>
      </w:r>
    </w:p>
    <w:p w:rsidR="00FA1ED6" w:rsidRDefault="00FA1ED6" w:rsidP="00CC72B5">
      <w:pPr>
        <w:ind w:left="1800"/>
        <w:rPr>
          <w:rFonts w:ascii="Garamond" w:hAnsi="Garamond"/>
          <w:b/>
        </w:rPr>
      </w:pPr>
      <w:r>
        <w:rPr>
          <w:rFonts w:ascii="Garamond" w:hAnsi="Garamond"/>
          <w:b/>
        </w:rPr>
        <w:t xml:space="preserve">of </w:t>
      </w:r>
      <w:r w:rsidR="00B75754">
        <w:rPr>
          <w:rFonts w:ascii="Garamond" w:hAnsi="Garamond"/>
          <w:b/>
        </w:rPr>
        <w:t xml:space="preserve">Ag Bags, </w:t>
      </w:r>
      <w:r w:rsidR="00CC72B5">
        <w:rPr>
          <w:rFonts w:ascii="Garamond" w:hAnsi="Garamond"/>
          <w:b/>
        </w:rPr>
        <w:t>Cares and Concerns,</w:t>
      </w:r>
      <w:r>
        <w:rPr>
          <w:rFonts w:ascii="Garamond" w:hAnsi="Garamond"/>
          <w:b/>
        </w:rPr>
        <w:t xml:space="preserve"> </w:t>
      </w:r>
      <w:r w:rsidR="00CC72B5" w:rsidRPr="00CC72B5">
        <w:rPr>
          <w:rFonts w:ascii="Garamond" w:hAnsi="Garamond"/>
          <w:b/>
        </w:rPr>
        <w:t>Anniversary Dinner</w:t>
      </w:r>
      <w:r>
        <w:rPr>
          <w:rFonts w:ascii="Garamond" w:hAnsi="Garamond"/>
          <w:b/>
        </w:rPr>
        <w:t xml:space="preserve">, </w:t>
      </w:r>
      <w:r w:rsidR="00CC72B5">
        <w:rPr>
          <w:rFonts w:ascii="Garamond" w:hAnsi="Garamond"/>
          <w:b/>
        </w:rPr>
        <w:t>Si</w:t>
      </w:r>
      <w:r w:rsidR="00B00D29">
        <w:rPr>
          <w:rFonts w:ascii="Garamond" w:hAnsi="Garamond"/>
          <w:b/>
        </w:rPr>
        <w:t>lent Auction, Howdy Hullabaloo</w:t>
      </w:r>
      <w:r w:rsidR="00B75754">
        <w:rPr>
          <w:rFonts w:ascii="Garamond" w:hAnsi="Garamond"/>
          <w:b/>
        </w:rPr>
        <w:t xml:space="preserve">, </w:t>
      </w:r>
      <w:r>
        <w:rPr>
          <w:rFonts w:ascii="Garamond" w:hAnsi="Garamond"/>
          <w:b/>
        </w:rPr>
        <w:t>Graduation</w:t>
      </w:r>
      <w:r w:rsidR="00B75754">
        <w:rPr>
          <w:rFonts w:ascii="Garamond" w:hAnsi="Garamond"/>
          <w:b/>
        </w:rPr>
        <w:t xml:space="preserve"> Gifts</w:t>
      </w:r>
      <w:r>
        <w:rPr>
          <w:rFonts w:ascii="Garamond" w:hAnsi="Garamond"/>
          <w:b/>
        </w:rPr>
        <w:t xml:space="preserve">, </w:t>
      </w:r>
      <w:r w:rsidR="00A60251">
        <w:rPr>
          <w:rFonts w:ascii="Garamond" w:hAnsi="Garamond"/>
          <w:b/>
        </w:rPr>
        <w:t xml:space="preserve">Newsletter, Scholarship, </w:t>
      </w:r>
      <w:r w:rsidR="00CC72B5">
        <w:rPr>
          <w:rFonts w:ascii="Garamond" w:hAnsi="Garamond"/>
          <w:b/>
        </w:rPr>
        <w:t>Fundraising, Web Mother, Student Recognition Awards</w:t>
      </w:r>
      <w:r w:rsidR="00475521">
        <w:rPr>
          <w:rFonts w:ascii="Garamond" w:hAnsi="Garamond"/>
          <w:b/>
        </w:rPr>
        <w:t>, and Fun Bucks</w:t>
      </w:r>
      <w:r w:rsidR="00A60251">
        <w:rPr>
          <w:rFonts w:ascii="Garamond" w:hAnsi="Garamond"/>
          <w:b/>
        </w:rPr>
        <w:t>.  These appointments are made by</w:t>
      </w:r>
      <w:r w:rsidR="006D19AA">
        <w:rPr>
          <w:rFonts w:ascii="Garamond" w:hAnsi="Garamond"/>
          <w:b/>
        </w:rPr>
        <w:t xml:space="preserve"> the President</w:t>
      </w:r>
      <w:r w:rsidR="00A60251">
        <w:rPr>
          <w:rFonts w:ascii="Garamond" w:hAnsi="Garamond"/>
          <w:b/>
        </w:rPr>
        <w:t>.</w:t>
      </w:r>
    </w:p>
    <w:p w:rsidR="00A60251" w:rsidRDefault="00A60251" w:rsidP="00FA1ED6">
      <w:pPr>
        <w:ind w:left="1440"/>
        <w:rPr>
          <w:rFonts w:ascii="Garamond" w:hAnsi="Garamond"/>
          <w:b/>
        </w:rPr>
      </w:pPr>
    </w:p>
    <w:p w:rsidR="00A60251" w:rsidRDefault="00A60251" w:rsidP="00A60251">
      <w:pPr>
        <w:rPr>
          <w:rFonts w:ascii="Garamond" w:hAnsi="Garamond"/>
          <w:b/>
        </w:rPr>
      </w:pPr>
      <w:r>
        <w:rPr>
          <w:rFonts w:ascii="Garamond" w:hAnsi="Garamond"/>
          <w:b/>
          <w:color w:val="0000FF"/>
        </w:rPr>
        <w:t>Section 2.</w:t>
      </w:r>
      <w:r>
        <w:rPr>
          <w:rFonts w:ascii="Garamond" w:hAnsi="Garamond"/>
          <w:b/>
          <w:color w:val="0000FF"/>
        </w:rPr>
        <w:tab/>
      </w:r>
      <w:r>
        <w:rPr>
          <w:rFonts w:ascii="Garamond" w:hAnsi="Garamond"/>
          <w:b/>
        </w:rPr>
        <w:t>Elections</w:t>
      </w:r>
    </w:p>
    <w:p w:rsidR="00A60251" w:rsidRDefault="00A60251" w:rsidP="00A60251">
      <w:pPr>
        <w:rPr>
          <w:rFonts w:ascii="Garamond" w:hAnsi="Garamond"/>
          <w:b/>
        </w:rPr>
      </w:pPr>
    </w:p>
    <w:p w:rsidR="00A60251" w:rsidRPr="00A92B3A" w:rsidRDefault="00A60251" w:rsidP="00A60251">
      <w:pPr>
        <w:numPr>
          <w:ilvl w:val="0"/>
          <w:numId w:val="2"/>
        </w:numPr>
        <w:rPr>
          <w:rFonts w:ascii="Garamond" w:hAnsi="Garamond"/>
          <w:b/>
        </w:rPr>
      </w:pPr>
      <w:r>
        <w:rPr>
          <w:rFonts w:ascii="Garamond" w:hAnsi="Garamond"/>
          <w:b/>
        </w:rPr>
        <w:t xml:space="preserve">The officers shall be elected at the annual meeting </w:t>
      </w:r>
      <w:r w:rsidRPr="00A92B3A">
        <w:rPr>
          <w:rFonts w:ascii="Garamond" w:hAnsi="Garamond"/>
          <w:b/>
        </w:rPr>
        <w:t xml:space="preserve">in </w:t>
      </w:r>
      <w:r w:rsidR="004B6FBF" w:rsidRPr="00A92B3A">
        <w:rPr>
          <w:rFonts w:ascii="Garamond" w:hAnsi="Garamond"/>
          <w:b/>
        </w:rPr>
        <w:t>April</w:t>
      </w:r>
      <w:r w:rsidRPr="00A92B3A">
        <w:rPr>
          <w:rFonts w:ascii="Garamond" w:hAnsi="Garamond"/>
          <w:b/>
        </w:rPr>
        <w:t xml:space="preserve"> under </w:t>
      </w:r>
    </w:p>
    <w:p w:rsidR="00B50BB4" w:rsidRDefault="00A60251" w:rsidP="00A60251">
      <w:pPr>
        <w:ind w:left="1440"/>
        <w:rPr>
          <w:rFonts w:ascii="Garamond" w:hAnsi="Garamond"/>
          <w:b/>
        </w:rPr>
      </w:pPr>
      <w:r w:rsidRPr="00A92B3A">
        <w:rPr>
          <w:rFonts w:ascii="Garamond" w:hAnsi="Garamond"/>
          <w:b/>
        </w:rPr>
        <w:t xml:space="preserve">      Article IV, Section 2</w:t>
      </w:r>
      <w:r w:rsidR="00B50BB4" w:rsidRPr="00A92B3A">
        <w:rPr>
          <w:rFonts w:ascii="Garamond" w:hAnsi="Garamond"/>
          <w:b/>
        </w:rPr>
        <w:t>.</w:t>
      </w:r>
      <w:r w:rsidRPr="00A92B3A">
        <w:rPr>
          <w:rFonts w:ascii="Garamond" w:hAnsi="Garamond"/>
          <w:b/>
        </w:rPr>
        <w:t xml:space="preserve"> </w:t>
      </w:r>
      <w:r w:rsidR="00B50BB4" w:rsidRPr="00A92B3A">
        <w:rPr>
          <w:rFonts w:ascii="Garamond" w:hAnsi="Garamond"/>
          <w:b/>
        </w:rPr>
        <w:t>Their d</w:t>
      </w:r>
      <w:r w:rsidRPr="00A92B3A">
        <w:rPr>
          <w:rFonts w:ascii="Garamond" w:hAnsi="Garamond"/>
          <w:b/>
        </w:rPr>
        <w:t>uties begin June 1.</w:t>
      </w:r>
      <w:r w:rsidR="00B50BB4" w:rsidRPr="00A92B3A">
        <w:rPr>
          <w:rFonts w:ascii="Garamond" w:hAnsi="Garamond"/>
          <w:b/>
        </w:rPr>
        <w:t xml:space="preserve"> An officer shall not</w:t>
      </w:r>
    </w:p>
    <w:p w:rsidR="00B50BB4" w:rsidRDefault="00B50BB4" w:rsidP="00A60251">
      <w:pPr>
        <w:ind w:left="1440"/>
        <w:rPr>
          <w:rFonts w:ascii="Garamond" w:hAnsi="Garamond"/>
          <w:b/>
        </w:rPr>
      </w:pPr>
      <w:r>
        <w:rPr>
          <w:rFonts w:ascii="Garamond" w:hAnsi="Garamond"/>
          <w:b/>
        </w:rPr>
        <w:t xml:space="preserve">      serve more than two years consecutively in the same office or until   </w:t>
      </w:r>
    </w:p>
    <w:p w:rsidR="00A60251" w:rsidRDefault="00B50BB4" w:rsidP="00A60251">
      <w:pPr>
        <w:ind w:left="1440"/>
        <w:rPr>
          <w:rFonts w:ascii="Garamond" w:hAnsi="Garamond"/>
          <w:b/>
        </w:rPr>
      </w:pPr>
      <w:r>
        <w:rPr>
          <w:rFonts w:ascii="Garamond" w:hAnsi="Garamond"/>
          <w:b/>
        </w:rPr>
        <w:t xml:space="preserve">      a successor is elected.</w:t>
      </w:r>
    </w:p>
    <w:p w:rsidR="00A60251" w:rsidRDefault="00A60251" w:rsidP="00A60251">
      <w:pPr>
        <w:numPr>
          <w:ilvl w:val="0"/>
          <w:numId w:val="2"/>
        </w:numPr>
        <w:rPr>
          <w:rFonts w:ascii="Garamond" w:hAnsi="Garamond"/>
          <w:b/>
        </w:rPr>
      </w:pPr>
      <w:r>
        <w:rPr>
          <w:rFonts w:ascii="Garamond" w:hAnsi="Garamond"/>
          <w:b/>
        </w:rPr>
        <w:t xml:space="preserve">Nominations for office shall be made by a Nominating Committee </w:t>
      </w:r>
    </w:p>
    <w:p w:rsidR="00A60251" w:rsidRDefault="00A60251" w:rsidP="00A60251">
      <w:pPr>
        <w:ind w:left="1440"/>
        <w:rPr>
          <w:rFonts w:ascii="Garamond" w:hAnsi="Garamond"/>
          <w:b/>
        </w:rPr>
      </w:pPr>
      <w:r>
        <w:rPr>
          <w:rFonts w:ascii="Garamond" w:hAnsi="Garamond"/>
          <w:b/>
        </w:rPr>
        <w:t xml:space="preserve">      of three membe</w:t>
      </w:r>
      <w:r w:rsidR="006D19AA">
        <w:rPr>
          <w:rFonts w:ascii="Garamond" w:hAnsi="Garamond"/>
          <w:b/>
        </w:rPr>
        <w:t>rs appointed by the President.  The President</w:t>
      </w:r>
      <w:r>
        <w:rPr>
          <w:rFonts w:ascii="Garamond" w:hAnsi="Garamond"/>
          <w:b/>
        </w:rPr>
        <w:t xml:space="preserve"> </w:t>
      </w:r>
    </w:p>
    <w:p w:rsidR="00A60251" w:rsidRDefault="00A60251" w:rsidP="00A60251">
      <w:pPr>
        <w:ind w:left="1440"/>
        <w:rPr>
          <w:rFonts w:ascii="Garamond" w:hAnsi="Garamond"/>
          <w:b/>
        </w:rPr>
      </w:pPr>
      <w:r>
        <w:rPr>
          <w:rFonts w:ascii="Garamond" w:hAnsi="Garamond"/>
          <w:b/>
        </w:rPr>
        <w:t xml:space="preserve">      shall appoint an alternate member to serve in the absence of any </w:t>
      </w:r>
    </w:p>
    <w:p w:rsidR="00A60251" w:rsidRDefault="00A60251" w:rsidP="00A60251">
      <w:pPr>
        <w:ind w:left="1440"/>
        <w:rPr>
          <w:rFonts w:ascii="Garamond" w:hAnsi="Garamond"/>
          <w:b/>
        </w:rPr>
      </w:pPr>
      <w:r>
        <w:rPr>
          <w:rFonts w:ascii="Garamond" w:hAnsi="Garamond"/>
          <w:b/>
        </w:rPr>
        <w:lastRenderedPageBreak/>
        <w:t xml:space="preserve">      one of the three members.</w:t>
      </w:r>
    </w:p>
    <w:p w:rsidR="006F34E4" w:rsidRDefault="006F34E4" w:rsidP="006F34E4">
      <w:pPr>
        <w:rPr>
          <w:rFonts w:ascii="Garamond" w:hAnsi="Garamond"/>
          <w:b/>
        </w:rPr>
      </w:pPr>
    </w:p>
    <w:p w:rsidR="006F34E4" w:rsidRDefault="006F34E4" w:rsidP="006F34E4">
      <w:pPr>
        <w:rPr>
          <w:rFonts w:ascii="Garamond" w:hAnsi="Garamond"/>
          <w:b/>
        </w:rPr>
      </w:pPr>
    </w:p>
    <w:p w:rsidR="006F34E4" w:rsidRDefault="006F34E4" w:rsidP="006F34E4">
      <w:pPr>
        <w:rPr>
          <w:rFonts w:ascii="Garamond" w:hAnsi="Garamond"/>
          <w:b/>
        </w:rPr>
      </w:pPr>
      <w:r>
        <w:rPr>
          <w:rFonts w:ascii="Garamond" w:hAnsi="Garamond"/>
          <w:b/>
          <w:color w:val="0000FF"/>
        </w:rPr>
        <w:t xml:space="preserve">Section 3. </w:t>
      </w:r>
      <w:r>
        <w:rPr>
          <w:rFonts w:ascii="Garamond" w:hAnsi="Garamond"/>
          <w:b/>
          <w:color w:val="0000FF"/>
        </w:rPr>
        <w:tab/>
      </w:r>
      <w:r>
        <w:rPr>
          <w:rFonts w:ascii="Garamond" w:hAnsi="Garamond"/>
          <w:b/>
        </w:rPr>
        <w:t>Duties of Officers</w:t>
      </w:r>
    </w:p>
    <w:p w:rsidR="00AC471B" w:rsidRDefault="00AC471B" w:rsidP="006F34E4">
      <w:pPr>
        <w:rPr>
          <w:rFonts w:ascii="Garamond" w:hAnsi="Garamond"/>
          <w:b/>
        </w:rPr>
      </w:pPr>
    </w:p>
    <w:p w:rsidR="00AC471B" w:rsidRDefault="00AC471B" w:rsidP="00AC471B">
      <w:pPr>
        <w:numPr>
          <w:ilvl w:val="0"/>
          <w:numId w:val="3"/>
        </w:numPr>
        <w:rPr>
          <w:rFonts w:ascii="Garamond" w:hAnsi="Garamond"/>
          <w:b/>
        </w:rPr>
      </w:pPr>
      <w:r>
        <w:rPr>
          <w:rFonts w:ascii="Garamond" w:hAnsi="Garamond"/>
          <w:b/>
        </w:rPr>
        <w:t xml:space="preserve">The President shall preside at all meetings, act as ex-officio  </w:t>
      </w:r>
    </w:p>
    <w:p w:rsidR="006F34E4" w:rsidRDefault="00AC471B" w:rsidP="00AC471B">
      <w:pPr>
        <w:ind w:left="1800"/>
        <w:rPr>
          <w:rFonts w:ascii="Garamond" w:hAnsi="Garamond"/>
          <w:b/>
        </w:rPr>
      </w:pPr>
      <w:r>
        <w:rPr>
          <w:rFonts w:ascii="Garamond" w:hAnsi="Garamond"/>
          <w:b/>
        </w:rPr>
        <w:t>member on all committees except the Nominating Committee, and   shall perform all other duties which pertain to the office.</w:t>
      </w:r>
    </w:p>
    <w:p w:rsidR="00AC471B" w:rsidRDefault="00AC471B" w:rsidP="00AC471B">
      <w:pPr>
        <w:rPr>
          <w:rFonts w:ascii="Garamond" w:hAnsi="Garamond"/>
          <w:b/>
        </w:rPr>
      </w:pPr>
    </w:p>
    <w:p w:rsidR="00AC471B" w:rsidRDefault="00AC471B" w:rsidP="00AC471B">
      <w:pPr>
        <w:numPr>
          <w:ilvl w:val="0"/>
          <w:numId w:val="3"/>
        </w:numPr>
        <w:rPr>
          <w:rFonts w:ascii="Garamond" w:hAnsi="Garamond"/>
          <w:b/>
        </w:rPr>
      </w:pPr>
      <w:r>
        <w:rPr>
          <w:rFonts w:ascii="Garamond" w:hAnsi="Garamond"/>
          <w:b/>
        </w:rPr>
        <w:t>The 1</w:t>
      </w:r>
      <w:r w:rsidRPr="00AC471B">
        <w:rPr>
          <w:rFonts w:ascii="Garamond" w:hAnsi="Garamond"/>
          <w:b/>
          <w:vertAlign w:val="superscript"/>
        </w:rPr>
        <w:t>st</w:t>
      </w:r>
      <w:r>
        <w:rPr>
          <w:rFonts w:ascii="Garamond" w:hAnsi="Garamond"/>
          <w:b/>
        </w:rPr>
        <w:t xml:space="preserve"> Vice-President shall be the interim officer for any office due </w:t>
      </w:r>
    </w:p>
    <w:p w:rsidR="00AC471B" w:rsidRDefault="00AC471B" w:rsidP="00AC471B">
      <w:pPr>
        <w:ind w:left="1440"/>
        <w:rPr>
          <w:rFonts w:ascii="Garamond" w:hAnsi="Garamond"/>
          <w:b/>
        </w:rPr>
      </w:pPr>
      <w:r>
        <w:rPr>
          <w:rFonts w:ascii="Garamond" w:hAnsi="Garamond"/>
          <w:b/>
        </w:rPr>
        <w:t xml:space="preserve">      to a resignation or death occurring on the Executive Board until  </w:t>
      </w:r>
    </w:p>
    <w:p w:rsidR="00AC471B" w:rsidRDefault="00AC471B" w:rsidP="00AC471B">
      <w:pPr>
        <w:ind w:left="1440"/>
        <w:rPr>
          <w:rFonts w:ascii="Garamond" w:hAnsi="Garamond"/>
          <w:b/>
        </w:rPr>
      </w:pPr>
      <w:r>
        <w:rPr>
          <w:rFonts w:ascii="Garamond" w:hAnsi="Garamond"/>
          <w:b/>
        </w:rPr>
        <w:t xml:space="preserve">      said office is filled in accordance with Article Vii, Section 2.</w:t>
      </w:r>
    </w:p>
    <w:p w:rsidR="00AC471B" w:rsidRDefault="00AC471B" w:rsidP="00AC471B">
      <w:pPr>
        <w:ind w:left="1440"/>
        <w:rPr>
          <w:rFonts w:ascii="Garamond" w:hAnsi="Garamond"/>
          <w:b/>
        </w:rPr>
      </w:pPr>
    </w:p>
    <w:p w:rsidR="00AC471B" w:rsidRDefault="00AC471B" w:rsidP="00AC471B">
      <w:pPr>
        <w:numPr>
          <w:ilvl w:val="0"/>
          <w:numId w:val="3"/>
        </w:numPr>
        <w:rPr>
          <w:rFonts w:ascii="Garamond" w:hAnsi="Garamond"/>
          <w:b/>
        </w:rPr>
      </w:pPr>
      <w:r>
        <w:rPr>
          <w:rFonts w:ascii="Garamond" w:hAnsi="Garamond"/>
          <w:b/>
        </w:rPr>
        <w:t>The Vice-Presidents, in their order, shall preside in the absence of the President, and perform such duties as may be assigned to them.</w:t>
      </w:r>
    </w:p>
    <w:p w:rsidR="00AC471B" w:rsidRDefault="00AC471B" w:rsidP="00AC471B">
      <w:pPr>
        <w:ind w:left="1440"/>
        <w:rPr>
          <w:rFonts w:ascii="Garamond" w:hAnsi="Garamond"/>
          <w:b/>
        </w:rPr>
      </w:pPr>
    </w:p>
    <w:p w:rsidR="00AC471B" w:rsidRDefault="00AC471B" w:rsidP="00AC471B">
      <w:pPr>
        <w:numPr>
          <w:ilvl w:val="0"/>
          <w:numId w:val="3"/>
        </w:numPr>
        <w:rPr>
          <w:rFonts w:ascii="Garamond" w:hAnsi="Garamond"/>
          <w:b/>
        </w:rPr>
      </w:pPr>
      <w:r>
        <w:rPr>
          <w:rFonts w:ascii="Garamond" w:hAnsi="Garamond"/>
          <w:b/>
        </w:rPr>
        <w:t>The 1</w:t>
      </w:r>
      <w:r w:rsidRPr="00AC471B">
        <w:rPr>
          <w:rFonts w:ascii="Garamond" w:hAnsi="Garamond"/>
          <w:b/>
          <w:vertAlign w:val="superscript"/>
        </w:rPr>
        <w:t>st</w:t>
      </w:r>
      <w:r>
        <w:rPr>
          <w:rFonts w:ascii="Garamond" w:hAnsi="Garamond"/>
          <w:b/>
        </w:rPr>
        <w:t xml:space="preserve"> Vice-President shall be responsible for committees and membership roles, and rosters.</w:t>
      </w:r>
    </w:p>
    <w:p w:rsidR="00AC471B" w:rsidRDefault="00AC471B" w:rsidP="00AC471B">
      <w:pPr>
        <w:rPr>
          <w:rFonts w:ascii="Garamond" w:hAnsi="Garamond"/>
          <w:b/>
        </w:rPr>
      </w:pPr>
    </w:p>
    <w:p w:rsidR="00AC471B" w:rsidRDefault="00AC471B" w:rsidP="00AC471B">
      <w:pPr>
        <w:numPr>
          <w:ilvl w:val="0"/>
          <w:numId w:val="3"/>
        </w:numPr>
        <w:rPr>
          <w:rFonts w:ascii="Garamond" w:hAnsi="Garamond"/>
          <w:b/>
        </w:rPr>
      </w:pPr>
      <w:r>
        <w:rPr>
          <w:rFonts w:ascii="Garamond" w:hAnsi="Garamond"/>
          <w:b/>
        </w:rPr>
        <w:t>The 2</w:t>
      </w:r>
      <w:r w:rsidRPr="00AC471B">
        <w:rPr>
          <w:rFonts w:ascii="Garamond" w:hAnsi="Garamond"/>
          <w:b/>
          <w:vertAlign w:val="superscript"/>
        </w:rPr>
        <w:t>nd</w:t>
      </w:r>
      <w:r>
        <w:rPr>
          <w:rFonts w:ascii="Garamond" w:hAnsi="Garamond"/>
          <w:b/>
        </w:rPr>
        <w:t xml:space="preserve"> Vice-President shall be responsible for social activities.</w:t>
      </w:r>
    </w:p>
    <w:p w:rsidR="00AC471B" w:rsidRDefault="00AC471B" w:rsidP="00AC471B">
      <w:pPr>
        <w:rPr>
          <w:rFonts w:ascii="Garamond" w:hAnsi="Garamond"/>
          <w:b/>
        </w:rPr>
      </w:pPr>
    </w:p>
    <w:p w:rsidR="00AC471B" w:rsidRDefault="00AC471B" w:rsidP="00AC471B">
      <w:pPr>
        <w:numPr>
          <w:ilvl w:val="0"/>
          <w:numId w:val="3"/>
        </w:numPr>
        <w:rPr>
          <w:rFonts w:ascii="Garamond" w:hAnsi="Garamond"/>
          <w:b/>
        </w:rPr>
      </w:pPr>
      <w:r>
        <w:rPr>
          <w:rFonts w:ascii="Garamond" w:hAnsi="Garamond"/>
          <w:b/>
        </w:rPr>
        <w:t>The 3</w:t>
      </w:r>
      <w:r w:rsidRPr="00AC471B">
        <w:rPr>
          <w:rFonts w:ascii="Garamond" w:hAnsi="Garamond"/>
          <w:b/>
          <w:vertAlign w:val="superscript"/>
        </w:rPr>
        <w:t>rd</w:t>
      </w:r>
      <w:r>
        <w:rPr>
          <w:rFonts w:ascii="Garamond" w:hAnsi="Garamond"/>
          <w:b/>
        </w:rPr>
        <w:t xml:space="preserve"> Vice-President shall be responsible for programs.</w:t>
      </w:r>
    </w:p>
    <w:p w:rsidR="002D61A9" w:rsidRDefault="002D61A9" w:rsidP="002D61A9">
      <w:pPr>
        <w:rPr>
          <w:rFonts w:ascii="Garamond" w:hAnsi="Garamond"/>
          <w:b/>
        </w:rPr>
      </w:pPr>
    </w:p>
    <w:p w:rsidR="002D61A9" w:rsidRPr="006242F6" w:rsidRDefault="002D61A9" w:rsidP="00AC471B">
      <w:pPr>
        <w:numPr>
          <w:ilvl w:val="0"/>
          <w:numId w:val="3"/>
        </w:numPr>
        <w:rPr>
          <w:rFonts w:ascii="Garamond" w:hAnsi="Garamond"/>
          <w:b/>
        </w:rPr>
      </w:pPr>
      <w:r w:rsidRPr="006242F6">
        <w:rPr>
          <w:rFonts w:ascii="Garamond" w:hAnsi="Garamond"/>
          <w:b/>
        </w:rPr>
        <w:t>The 4</w:t>
      </w:r>
      <w:r w:rsidRPr="006242F6">
        <w:rPr>
          <w:rFonts w:ascii="Garamond" w:hAnsi="Garamond"/>
          <w:b/>
          <w:vertAlign w:val="superscript"/>
        </w:rPr>
        <w:t>th</w:t>
      </w:r>
      <w:r w:rsidRPr="006242F6">
        <w:rPr>
          <w:rFonts w:ascii="Garamond" w:hAnsi="Garamond"/>
          <w:b/>
        </w:rPr>
        <w:t xml:space="preserve"> Vice-President shall be responsible for hospitality (i.e. – food, drinks, and paper goods for Salad Supper).</w:t>
      </w:r>
    </w:p>
    <w:p w:rsidR="00291152" w:rsidRDefault="00291152" w:rsidP="00291152">
      <w:pPr>
        <w:rPr>
          <w:rFonts w:ascii="Garamond" w:hAnsi="Garamond"/>
          <w:b/>
        </w:rPr>
      </w:pPr>
    </w:p>
    <w:p w:rsidR="00291152" w:rsidRDefault="00291152" w:rsidP="00AC471B">
      <w:pPr>
        <w:numPr>
          <w:ilvl w:val="0"/>
          <w:numId w:val="3"/>
        </w:numPr>
        <w:rPr>
          <w:rFonts w:ascii="Garamond" w:hAnsi="Garamond"/>
          <w:b/>
        </w:rPr>
      </w:pPr>
      <w:r>
        <w:rPr>
          <w:rFonts w:ascii="Garamond" w:hAnsi="Garamond"/>
          <w:b/>
        </w:rPr>
        <w:t>The Secretary keeps the minutes of all the meetings.</w:t>
      </w:r>
    </w:p>
    <w:p w:rsidR="00291152" w:rsidRDefault="00291152" w:rsidP="00291152">
      <w:pPr>
        <w:rPr>
          <w:rFonts w:ascii="Garamond" w:hAnsi="Garamond"/>
          <w:b/>
        </w:rPr>
      </w:pPr>
    </w:p>
    <w:p w:rsidR="00291152" w:rsidRDefault="00291152" w:rsidP="00AC471B">
      <w:pPr>
        <w:numPr>
          <w:ilvl w:val="0"/>
          <w:numId w:val="3"/>
        </w:numPr>
        <w:rPr>
          <w:rFonts w:ascii="Garamond" w:hAnsi="Garamond"/>
          <w:b/>
        </w:rPr>
      </w:pPr>
      <w:r>
        <w:rPr>
          <w:rFonts w:ascii="Garamond" w:hAnsi="Garamond"/>
          <w:b/>
        </w:rPr>
        <w:t>The Treasurer receives, holds, and disperses all monies and gives receipts for same.  The Treasurer is also head of the Finance Committee which will prepare the budget for the year.</w:t>
      </w:r>
    </w:p>
    <w:p w:rsidR="00291152" w:rsidRDefault="00291152" w:rsidP="00291152">
      <w:pPr>
        <w:rPr>
          <w:rFonts w:ascii="Garamond" w:hAnsi="Garamond"/>
          <w:b/>
          <w:strike/>
          <w:color w:val="FF0000"/>
        </w:rPr>
      </w:pPr>
    </w:p>
    <w:p w:rsidR="00291152" w:rsidRDefault="00291152" w:rsidP="00291152">
      <w:pPr>
        <w:numPr>
          <w:ilvl w:val="0"/>
          <w:numId w:val="3"/>
        </w:numPr>
        <w:rPr>
          <w:rFonts w:ascii="Garamond" w:hAnsi="Garamond"/>
          <w:b/>
        </w:rPr>
      </w:pPr>
      <w:r>
        <w:rPr>
          <w:rFonts w:ascii="Garamond" w:hAnsi="Garamond"/>
          <w:b/>
        </w:rPr>
        <w:t>The Parliamentarian advises the organization regarding parliamentary procedures.</w:t>
      </w:r>
    </w:p>
    <w:p w:rsidR="00291152" w:rsidRDefault="00291152" w:rsidP="00291152">
      <w:pPr>
        <w:rPr>
          <w:rFonts w:ascii="Garamond" w:hAnsi="Garamond"/>
          <w:b/>
        </w:rPr>
      </w:pPr>
    </w:p>
    <w:p w:rsidR="00291152" w:rsidRDefault="00291152" w:rsidP="00291152">
      <w:pPr>
        <w:numPr>
          <w:ilvl w:val="0"/>
          <w:numId w:val="3"/>
        </w:numPr>
        <w:rPr>
          <w:rFonts w:ascii="Garamond" w:hAnsi="Garamond"/>
          <w:b/>
        </w:rPr>
      </w:pPr>
      <w:r>
        <w:rPr>
          <w:rFonts w:ascii="Garamond" w:hAnsi="Garamond"/>
          <w:b/>
        </w:rPr>
        <w:t>The Historian keeps the record of the club’s activities.</w:t>
      </w:r>
    </w:p>
    <w:p w:rsidR="00291152" w:rsidRDefault="00291152" w:rsidP="00291152">
      <w:pPr>
        <w:rPr>
          <w:rFonts w:ascii="Garamond" w:hAnsi="Garamond"/>
          <w:b/>
        </w:rPr>
      </w:pPr>
    </w:p>
    <w:p w:rsidR="00291152" w:rsidRDefault="00291152" w:rsidP="00291152">
      <w:pPr>
        <w:rPr>
          <w:rFonts w:ascii="Garamond" w:hAnsi="Garamond"/>
          <w:b/>
        </w:rPr>
      </w:pPr>
      <w:r>
        <w:rPr>
          <w:rFonts w:ascii="Garamond" w:hAnsi="Garamond"/>
          <w:b/>
          <w:color w:val="0000FF"/>
        </w:rPr>
        <w:t>Section 4.</w:t>
      </w:r>
      <w:r>
        <w:rPr>
          <w:rFonts w:ascii="Garamond" w:hAnsi="Garamond"/>
          <w:b/>
          <w:color w:val="0000FF"/>
        </w:rPr>
        <w:tab/>
      </w:r>
      <w:r>
        <w:rPr>
          <w:rFonts w:ascii="Garamond" w:hAnsi="Garamond"/>
          <w:b/>
        </w:rPr>
        <w:t>Duties of Appointed Officers</w:t>
      </w:r>
    </w:p>
    <w:p w:rsidR="00291152" w:rsidRDefault="00291152" w:rsidP="00291152">
      <w:pPr>
        <w:rPr>
          <w:rFonts w:ascii="Garamond" w:hAnsi="Garamond"/>
          <w:b/>
        </w:rPr>
      </w:pPr>
    </w:p>
    <w:p w:rsidR="00291152" w:rsidRDefault="00291152" w:rsidP="00291152">
      <w:pPr>
        <w:numPr>
          <w:ilvl w:val="0"/>
          <w:numId w:val="4"/>
        </w:numPr>
        <w:rPr>
          <w:rFonts w:ascii="Garamond" w:hAnsi="Garamond"/>
          <w:b/>
        </w:rPr>
      </w:pPr>
      <w:r>
        <w:rPr>
          <w:rFonts w:ascii="Garamond" w:hAnsi="Garamond"/>
          <w:b/>
        </w:rPr>
        <w:t>The Committee Chairperson is responsible for all activities or all duties of the committee.</w:t>
      </w:r>
    </w:p>
    <w:p w:rsidR="00291152" w:rsidRDefault="00291152" w:rsidP="00291152">
      <w:pPr>
        <w:ind w:left="1440"/>
        <w:rPr>
          <w:rFonts w:ascii="Garamond" w:hAnsi="Garamond"/>
          <w:b/>
        </w:rPr>
      </w:pPr>
    </w:p>
    <w:p w:rsidR="00291152" w:rsidRPr="00FB3C5F" w:rsidRDefault="00291152" w:rsidP="00291152">
      <w:pPr>
        <w:ind w:left="1440"/>
        <w:jc w:val="center"/>
        <w:rPr>
          <w:rFonts w:ascii="Arial Black" w:hAnsi="Arial Black"/>
          <w:color w:val="800000"/>
        </w:rPr>
      </w:pPr>
      <w:r w:rsidRPr="00FB3C5F">
        <w:rPr>
          <w:rFonts w:ascii="Arial Black" w:hAnsi="Arial Black"/>
          <w:color w:val="800000"/>
        </w:rPr>
        <w:t>ARTICLE VI – Standing Rules and Special Committees</w:t>
      </w:r>
    </w:p>
    <w:p w:rsidR="00291152" w:rsidRDefault="00291152" w:rsidP="00291152">
      <w:pPr>
        <w:ind w:left="1440"/>
        <w:jc w:val="center"/>
        <w:rPr>
          <w:rFonts w:ascii="Arial Black" w:hAnsi="Arial Black"/>
          <w:b/>
          <w:color w:val="800000"/>
        </w:rPr>
      </w:pPr>
    </w:p>
    <w:p w:rsidR="00291152" w:rsidRDefault="00291152" w:rsidP="00291152">
      <w:pPr>
        <w:rPr>
          <w:rFonts w:ascii="Garamond" w:hAnsi="Garamond"/>
          <w:b/>
        </w:rPr>
      </w:pPr>
      <w:r>
        <w:rPr>
          <w:rFonts w:ascii="Garamond" w:hAnsi="Garamond"/>
          <w:b/>
          <w:color w:val="0000FF"/>
        </w:rPr>
        <w:t>Section 1.</w:t>
      </w:r>
      <w:r>
        <w:rPr>
          <w:rFonts w:ascii="Garamond" w:hAnsi="Garamond"/>
          <w:b/>
          <w:color w:val="0000FF"/>
        </w:rPr>
        <w:tab/>
      </w:r>
      <w:r>
        <w:rPr>
          <w:rFonts w:ascii="Garamond" w:hAnsi="Garamond"/>
          <w:b/>
        </w:rPr>
        <w:t xml:space="preserve">The standing committees of the organization shall be Auditing, </w:t>
      </w:r>
    </w:p>
    <w:p w:rsidR="00291152" w:rsidRDefault="00291152" w:rsidP="00291152">
      <w:pPr>
        <w:rPr>
          <w:rFonts w:ascii="Garamond" w:hAnsi="Garamond"/>
          <w:b/>
        </w:rPr>
      </w:pPr>
      <w:r>
        <w:rPr>
          <w:rFonts w:ascii="Garamond" w:hAnsi="Garamond"/>
          <w:b/>
        </w:rPr>
        <w:t>Finance, and Nominating.</w:t>
      </w:r>
    </w:p>
    <w:p w:rsidR="00291152" w:rsidRDefault="00291152" w:rsidP="00291152">
      <w:pPr>
        <w:rPr>
          <w:rFonts w:ascii="Garamond" w:hAnsi="Garamond"/>
          <w:b/>
        </w:rPr>
      </w:pPr>
    </w:p>
    <w:p w:rsidR="00444EDA" w:rsidRDefault="00D421F1" w:rsidP="00D421F1">
      <w:pPr>
        <w:ind w:left="1440" w:hanging="1440"/>
        <w:rPr>
          <w:rFonts w:ascii="Garamond" w:hAnsi="Garamond"/>
          <w:b/>
        </w:rPr>
      </w:pPr>
      <w:r>
        <w:rPr>
          <w:rFonts w:ascii="Garamond" w:hAnsi="Garamond"/>
          <w:b/>
          <w:color w:val="0000FF"/>
        </w:rPr>
        <w:t>Section 2.</w:t>
      </w:r>
      <w:r>
        <w:rPr>
          <w:rFonts w:ascii="Garamond" w:hAnsi="Garamond"/>
          <w:b/>
          <w:color w:val="0000FF"/>
        </w:rPr>
        <w:tab/>
      </w:r>
      <w:r>
        <w:rPr>
          <w:rFonts w:ascii="Garamond" w:hAnsi="Garamond"/>
          <w:b/>
        </w:rPr>
        <w:t>The chair and membership of the stan</w:t>
      </w:r>
      <w:r w:rsidR="00444EDA">
        <w:rPr>
          <w:rFonts w:ascii="Garamond" w:hAnsi="Garamond"/>
          <w:b/>
        </w:rPr>
        <w:t xml:space="preserve">ding committees are </w:t>
      </w:r>
    </w:p>
    <w:p w:rsidR="00444EDA" w:rsidRDefault="00444EDA" w:rsidP="00D421F1">
      <w:pPr>
        <w:ind w:left="1440" w:hanging="1440"/>
        <w:rPr>
          <w:rFonts w:ascii="Garamond" w:hAnsi="Garamond"/>
          <w:b/>
        </w:rPr>
      </w:pPr>
      <w:r>
        <w:rPr>
          <w:rFonts w:ascii="Garamond" w:hAnsi="Garamond"/>
          <w:b/>
        </w:rPr>
        <w:t xml:space="preserve">established </w:t>
      </w:r>
      <w:r w:rsidR="00D421F1">
        <w:rPr>
          <w:rFonts w:ascii="Garamond" w:hAnsi="Garamond"/>
          <w:b/>
        </w:rPr>
        <w:t>and appointed by the</w:t>
      </w:r>
      <w:r w:rsidR="006D19AA">
        <w:rPr>
          <w:rFonts w:ascii="Garamond" w:hAnsi="Garamond"/>
          <w:b/>
        </w:rPr>
        <w:t xml:space="preserve"> President</w:t>
      </w:r>
      <w:r w:rsidR="00D421F1">
        <w:rPr>
          <w:rFonts w:ascii="Garamond" w:hAnsi="Garamond"/>
          <w:b/>
        </w:rPr>
        <w:t xml:space="preserve"> as otherwise stated in </w:t>
      </w:r>
      <w:r>
        <w:rPr>
          <w:rFonts w:ascii="Garamond" w:hAnsi="Garamond"/>
          <w:b/>
        </w:rPr>
        <w:t xml:space="preserve">Article V, Section </w:t>
      </w:r>
    </w:p>
    <w:p w:rsidR="00444EDA" w:rsidRDefault="00D421F1" w:rsidP="00444EDA">
      <w:pPr>
        <w:ind w:left="1440" w:hanging="1440"/>
        <w:rPr>
          <w:rFonts w:ascii="Garamond" w:hAnsi="Garamond"/>
          <w:b/>
        </w:rPr>
      </w:pPr>
      <w:r>
        <w:rPr>
          <w:rFonts w:ascii="Garamond" w:hAnsi="Garamond"/>
          <w:b/>
        </w:rPr>
        <w:t>2b regarding the Nominating Committee and Article V, Section 3h</w:t>
      </w:r>
      <w:r w:rsidR="00444EDA">
        <w:rPr>
          <w:rFonts w:ascii="Garamond" w:hAnsi="Garamond"/>
          <w:b/>
        </w:rPr>
        <w:t xml:space="preserve"> regarding </w:t>
      </w:r>
    </w:p>
    <w:p w:rsidR="00291152" w:rsidRDefault="00444EDA" w:rsidP="00444EDA">
      <w:pPr>
        <w:ind w:left="1440" w:hanging="1440"/>
        <w:rPr>
          <w:rFonts w:ascii="Garamond" w:hAnsi="Garamond"/>
          <w:b/>
        </w:rPr>
      </w:pPr>
      <w:r>
        <w:rPr>
          <w:rFonts w:ascii="Garamond" w:hAnsi="Garamond"/>
          <w:b/>
        </w:rPr>
        <w:t xml:space="preserve">the </w:t>
      </w:r>
      <w:r w:rsidR="00D421F1">
        <w:rPr>
          <w:rFonts w:ascii="Garamond" w:hAnsi="Garamond"/>
          <w:b/>
        </w:rPr>
        <w:t>Finance Committee.</w:t>
      </w:r>
    </w:p>
    <w:p w:rsidR="00D421F1" w:rsidRDefault="00D421F1" w:rsidP="00D421F1">
      <w:pPr>
        <w:ind w:left="1440" w:hanging="1440"/>
        <w:rPr>
          <w:rFonts w:ascii="Garamond" w:hAnsi="Garamond"/>
          <w:b/>
        </w:rPr>
      </w:pPr>
    </w:p>
    <w:p w:rsidR="00D421F1" w:rsidRDefault="00D421F1" w:rsidP="00D421F1">
      <w:pPr>
        <w:ind w:left="1440" w:hanging="1440"/>
        <w:rPr>
          <w:rFonts w:ascii="Garamond" w:hAnsi="Garamond"/>
          <w:b/>
        </w:rPr>
      </w:pPr>
      <w:r>
        <w:rPr>
          <w:rFonts w:ascii="Garamond" w:hAnsi="Garamond"/>
          <w:b/>
          <w:color w:val="0000FF"/>
        </w:rPr>
        <w:t>Section 3.</w:t>
      </w:r>
      <w:r>
        <w:rPr>
          <w:rFonts w:ascii="Garamond" w:hAnsi="Garamond"/>
          <w:b/>
          <w:color w:val="0000FF"/>
        </w:rPr>
        <w:tab/>
      </w:r>
      <w:r>
        <w:rPr>
          <w:rFonts w:ascii="Garamond" w:hAnsi="Garamond"/>
          <w:b/>
        </w:rPr>
        <w:t>Duties of Standing Committees</w:t>
      </w:r>
    </w:p>
    <w:p w:rsidR="00D421F1" w:rsidRDefault="00D421F1" w:rsidP="00D421F1">
      <w:pPr>
        <w:ind w:left="1440" w:hanging="1440"/>
        <w:rPr>
          <w:rFonts w:ascii="Garamond" w:hAnsi="Garamond"/>
          <w:b/>
        </w:rPr>
      </w:pPr>
    </w:p>
    <w:p w:rsidR="00D421F1" w:rsidRDefault="00D421F1" w:rsidP="00D421F1">
      <w:pPr>
        <w:numPr>
          <w:ilvl w:val="0"/>
          <w:numId w:val="5"/>
        </w:numPr>
        <w:rPr>
          <w:rFonts w:ascii="Garamond" w:hAnsi="Garamond"/>
          <w:b/>
        </w:rPr>
      </w:pPr>
      <w:r>
        <w:rPr>
          <w:rFonts w:ascii="Garamond" w:hAnsi="Garamond"/>
          <w:b/>
        </w:rPr>
        <w:t>The Finance Committee shall recommend the total budget for its approval and adoption.</w:t>
      </w:r>
    </w:p>
    <w:p w:rsidR="00D421F1" w:rsidRDefault="00D421F1" w:rsidP="00D421F1">
      <w:pPr>
        <w:rPr>
          <w:rFonts w:ascii="Garamond" w:hAnsi="Garamond"/>
          <w:b/>
        </w:rPr>
      </w:pPr>
    </w:p>
    <w:p w:rsidR="00D421F1" w:rsidRDefault="00D421F1" w:rsidP="00D421F1">
      <w:pPr>
        <w:ind w:left="1440"/>
        <w:rPr>
          <w:rFonts w:ascii="Garamond" w:hAnsi="Garamond"/>
          <w:b/>
        </w:rPr>
      </w:pPr>
      <w:r>
        <w:rPr>
          <w:rFonts w:ascii="Garamond" w:hAnsi="Garamond"/>
          <w:b/>
        </w:rPr>
        <w:t xml:space="preserve">b.   The Audit Committee shall audit the financial records of the   </w:t>
      </w:r>
    </w:p>
    <w:p w:rsidR="00D421F1" w:rsidRDefault="00D421F1" w:rsidP="00D421F1">
      <w:pPr>
        <w:ind w:left="1800"/>
        <w:rPr>
          <w:rFonts w:ascii="Garamond" w:hAnsi="Garamond"/>
          <w:b/>
        </w:rPr>
      </w:pPr>
      <w:r>
        <w:rPr>
          <w:rFonts w:ascii="Garamond" w:hAnsi="Garamond"/>
          <w:b/>
        </w:rPr>
        <w:t>organization and present a report at the September business meeting.</w:t>
      </w:r>
    </w:p>
    <w:p w:rsidR="00D421F1" w:rsidRDefault="00D421F1" w:rsidP="00D421F1">
      <w:pPr>
        <w:rPr>
          <w:rFonts w:ascii="Garamond" w:hAnsi="Garamond"/>
          <w:b/>
        </w:rPr>
      </w:pPr>
    </w:p>
    <w:p w:rsidR="00D421F1" w:rsidRDefault="00D421F1" w:rsidP="00D421F1">
      <w:pPr>
        <w:rPr>
          <w:rFonts w:ascii="Garamond" w:hAnsi="Garamond"/>
          <w:b/>
        </w:rPr>
      </w:pPr>
      <w:r>
        <w:rPr>
          <w:rFonts w:ascii="Garamond" w:hAnsi="Garamond"/>
          <w:b/>
        </w:rPr>
        <w:tab/>
      </w:r>
      <w:r>
        <w:rPr>
          <w:rFonts w:ascii="Garamond" w:hAnsi="Garamond"/>
          <w:b/>
        </w:rPr>
        <w:tab/>
        <w:t>c.   Nominating Committee – See Article V, Section 2b.</w:t>
      </w:r>
    </w:p>
    <w:p w:rsidR="002D61A9" w:rsidRDefault="002D61A9" w:rsidP="00D421F1">
      <w:pPr>
        <w:rPr>
          <w:rFonts w:ascii="Garamond" w:hAnsi="Garamond"/>
          <w:b/>
        </w:rPr>
      </w:pPr>
    </w:p>
    <w:p w:rsidR="002D61A9" w:rsidRPr="002D61A9" w:rsidRDefault="002D61A9" w:rsidP="00D421F1">
      <w:pPr>
        <w:rPr>
          <w:rFonts w:ascii="Garamond" w:hAnsi="Garamond"/>
          <w:b/>
        </w:rPr>
      </w:pPr>
      <w:r w:rsidRPr="002D61A9">
        <w:rPr>
          <w:rFonts w:ascii="Garamond" w:hAnsi="Garamond"/>
          <w:b/>
          <w:color w:val="0000FF"/>
        </w:rPr>
        <w:t>Sectio</w:t>
      </w:r>
      <w:r>
        <w:rPr>
          <w:rFonts w:ascii="Garamond" w:hAnsi="Garamond"/>
          <w:b/>
          <w:color w:val="0000FF"/>
        </w:rPr>
        <w:t xml:space="preserve">n 4. </w:t>
      </w:r>
      <w:r>
        <w:rPr>
          <w:rFonts w:ascii="Garamond" w:hAnsi="Garamond"/>
          <w:b/>
          <w:color w:val="0000FF"/>
        </w:rPr>
        <w:tab/>
      </w:r>
      <w:r>
        <w:rPr>
          <w:rFonts w:ascii="Garamond" w:hAnsi="Garamond"/>
          <w:b/>
        </w:rPr>
        <w:t xml:space="preserve">The </w:t>
      </w:r>
      <w:r w:rsidR="003F34BF">
        <w:rPr>
          <w:rFonts w:ascii="Garamond" w:hAnsi="Garamond"/>
          <w:b/>
        </w:rPr>
        <w:t>President shall have the power to appoint the chair and the committees.</w:t>
      </w:r>
    </w:p>
    <w:p w:rsidR="00D421F1" w:rsidRDefault="00D421F1" w:rsidP="00D421F1">
      <w:pPr>
        <w:ind w:left="1440"/>
        <w:rPr>
          <w:rFonts w:ascii="Garamond" w:hAnsi="Garamond"/>
          <w:b/>
        </w:rPr>
      </w:pPr>
    </w:p>
    <w:p w:rsidR="00444EDA" w:rsidRPr="00FB3C5F" w:rsidRDefault="00444EDA" w:rsidP="00444EDA">
      <w:pPr>
        <w:ind w:left="1440"/>
        <w:jc w:val="center"/>
        <w:rPr>
          <w:rFonts w:ascii="Arial Black" w:hAnsi="Arial Black"/>
          <w:color w:val="800000"/>
        </w:rPr>
      </w:pPr>
      <w:r w:rsidRPr="00FB3C5F">
        <w:rPr>
          <w:rFonts w:ascii="Arial Black" w:hAnsi="Arial Black"/>
          <w:color w:val="800000"/>
        </w:rPr>
        <w:t>ARTICLE VII – Executive Power</w:t>
      </w:r>
    </w:p>
    <w:p w:rsidR="00444EDA" w:rsidRDefault="00444EDA" w:rsidP="00444EDA">
      <w:pPr>
        <w:ind w:left="1440"/>
        <w:jc w:val="center"/>
        <w:rPr>
          <w:rFonts w:ascii="Arial Black" w:hAnsi="Arial Black"/>
          <w:b/>
          <w:color w:val="800000"/>
        </w:rPr>
      </w:pPr>
    </w:p>
    <w:p w:rsidR="00444EDA" w:rsidRDefault="00444EDA" w:rsidP="00444EDA">
      <w:pPr>
        <w:rPr>
          <w:rFonts w:ascii="Garamond" w:hAnsi="Garamond"/>
          <w:b/>
        </w:rPr>
      </w:pPr>
      <w:r>
        <w:rPr>
          <w:rFonts w:ascii="Garamond" w:hAnsi="Garamond"/>
          <w:b/>
          <w:color w:val="0000FF"/>
        </w:rPr>
        <w:t xml:space="preserve">Section 1. </w:t>
      </w:r>
      <w:r>
        <w:rPr>
          <w:rFonts w:ascii="Garamond" w:hAnsi="Garamond"/>
          <w:b/>
          <w:color w:val="0000FF"/>
        </w:rPr>
        <w:tab/>
      </w:r>
      <w:r>
        <w:rPr>
          <w:rFonts w:ascii="Garamond" w:hAnsi="Garamond"/>
          <w:b/>
        </w:rPr>
        <w:t>The Executive Board, composed of the elected and appointed officers shall have all authority to act for this organization between business meetings.</w:t>
      </w:r>
    </w:p>
    <w:p w:rsidR="00444EDA" w:rsidRDefault="00444EDA" w:rsidP="00444EDA">
      <w:pPr>
        <w:rPr>
          <w:rFonts w:ascii="Garamond" w:hAnsi="Garamond"/>
          <w:b/>
        </w:rPr>
      </w:pPr>
    </w:p>
    <w:p w:rsidR="00444EDA" w:rsidRDefault="00444EDA" w:rsidP="00444EDA">
      <w:pPr>
        <w:rPr>
          <w:rFonts w:ascii="Garamond" w:hAnsi="Garamond"/>
          <w:b/>
        </w:rPr>
      </w:pPr>
    </w:p>
    <w:p w:rsidR="00444EDA" w:rsidRDefault="00444EDA" w:rsidP="00444EDA">
      <w:pPr>
        <w:rPr>
          <w:rFonts w:ascii="Garamond" w:hAnsi="Garamond"/>
          <w:b/>
        </w:rPr>
      </w:pPr>
      <w:r>
        <w:rPr>
          <w:rFonts w:ascii="Garamond" w:hAnsi="Garamond"/>
          <w:b/>
          <w:color w:val="0000FF"/>
        </w:rPr>
        <w:t>Section 2.</w:t>
      </w:r>
      <w:r>
        <w:rPr>
          <w:rFonts w:ascii="Garamond" w:hAnsi="Garamond"/>
          <w:b/>
          <w:color w:val="0000FF"/>
        </w:rPr>
        <w:tab/>
      </w:r>
      <w:r>
        <w:rPr>
          <w:rFonts w:ascii="Garamond" w:hAnsi="Garamond"/>
          <w:b/>
        </w:rPr>
        <w:t>In the event of any office open due to a resignation or death, the office shall be filled by the 1</w:t>
      </w:r>
      <w:r w:rsidRPr="00444EDA">
        <w:rPr>
          <w:rFonts w:ascii="Garamond" w:hAnsi="Garamond"/>
          <w:b/>
          <w:vertAlign w:val="superscript"/>
        </w:rPr>
        <w:t>st</w:t>
      </w:r>
      <w:r>
        <w:rPr>
          <w:rFonts w:ascii="Garamond" w:hAnsi="Garamond"/>
          <w:b/>
        </w:rPr>
        <w:t xml:space="preserve"> Vice-President as interim officer until the previous nominating committee shall be reinstated and fill the vacated office with a qualifying member, subject to the Executive Board.</w:t>
      </w:r>
    </w:p>
    <w:p w:rsidR="00444EDA" w:rsidRDefault="00444EDA" w:rsidP="00444EDA">
      <w:pPr>
        <w:rPr>
          <w:rFonts w:ascii="Garamond" w:hAnsi="Garamond"/>
          <w:b/>
        </w:rPr>
      </w:pPr>
    </w:p>
    <w:p w:rsidR="00444EDA" w:rsidRDefault="00444EDA" w:rsidP="00444EDA">
      <w:pPr>
        <w:rPr>
          <w:rFonts w:ascii="Garamond" w:hAnsi="Garamond"/>
          <w:b/>
        </w:rPr>
      </w:pPr>
    </w:p>
    <w:p w:rsidR="00444EDA" w:rsidRPr="00FB3C5F" w:rsidRDefault="00444EDA" w:rsidP="00444EDA">
      <w:pPr>
        <w:jc w:val="center"/>
        <w:rPr>
          <w:rFonts w:ascii="Arial Black" w:hAnsi="Arial Black"/>
          <w:color w:val="800000"/>
        </w:rPr>
      </w:pPr>
      <w:r w:rsidRPr="00FB3C5F">
        <w:rPr>
          <w:rFonts w:ascii="Arial Black" w:hAnsi="Arial Black"/>
          <w:color w:val="800000"/>
        </w:rPr>
        <w:t>ARTICLE VIII – Parliamentary Authority</w:t>
      </w:r>
    </w:p>
    <w:p w:rsidR="00CE6D32" w:rsidRDefault="00CE6D32" w:rsidP="00444EDA">
      <w:pPr>
        <w:jc w:val="center"/>
        <w:rPr>
          <w:rFonts w:ascii="Arial Black" w:hAnsi="Arial Black"/>
          <w:b/>
          <w:color w:val="800000"/>
        </w:rPr>
      </w:pPr>
    </w:p>
    <w:p w:rsidR="00CE6D32" w:rsidRDefault="00CE6D32" w:rsidP="00CE6D32">
      <w:pPr>
        <w:rPr>
          <w:rFonts w:ascii="Garamond" w:hAnsi="Garamond"/>
          <w:b/>
        </w:rPr>
      </w:pPr>
      <w:r>
        <w:rPr>
          <w:rFonts w:ascii="Garamond" w:hAnsi="Garamond"/>
          <w:b/>
        </w:rPr>
        <w:t>The rules contained in Robert’s Rules of Order – Revised, shall govern this organization in all cases to which they are applicable and in which they are not inconsistent with these bylaws.</w:t>
      </w:r>
    </w:p>
    <w:p w:rsidR="003F34BF" w:rsidRDefault="003F34BF" w:rsidP="00CE6D32">
      <w:pPr>
        <w:rPr>
          <w:rFonts w:ascii="Garamond" w:hAnsi="Garamond"/>
          <w:b/>
        </w:rPr>
      </w:pPr>
    </w:p>
    <w:p w:rsidR="003F34BF" w:rsidRDefault="003F34BF" w:rsidP="00CE6D32">
      <w:pPr>
        <w:rPr>
          <w:rFonts w:ascii="Garamond" w:hAnsi="Garamond"/>
          <w:b/>
        </w:rPr>
      </w:pPr>
    </w:p>
    <w:p w:rsidR="003F34BF" w:rsidRDefault="003F34BF" w:rsidP="00CE6D32">
      <w:pPr>
        <w:rPr>
          <w:rFonts w:ascii="Garamond" w:hAnsi="Garamond"/>
          <w:b/>
        </w:rPr>
      </w:pPr>
    </w:p>
    <w:p w:rsidR="003F34BF" w:rsidRDefault="003F34BF" w:rsidP="00CE6D32">
      <w:pPr>
        <w:rPr>
          <w:rFonts w:ascii="Garamond" w:hAnsi="Garamond"/>
          <w:b/>
        </w:rPr>
      </w:pPr>
    </w:p>
    <w:p w:rsidR="00CE6D32" w:rsidRPr="00FB3C5F" w:rsidRDefault="00CE6D32" w:rsidP="00FB3C5F">
      <w:pPr>
        <w:jc w:val="center"/>
        <w:rPr>
          <w:rFonts w:ascii="Garamond" w:hAnsi="Garamond"/>
        </w:rPr>
      </w:pPr>
    </w:p>
    <w:p w:rsidR="00CE6D32" w:rsidRPr="00FB3C5F" w:rsidRDefault="00CE6D32" w:rsidP="00CE6D32">
      <w:pPr>
        <w:jc w:val="center"/>
        <w:rPr>
          <w:rFonts w:ascii="Arial Black" w:hAnsi="Arial Black"/>
          <w:color w:val="800000"/>
        </w:rPr>
      </w:pPr>
      <w:r w:rsidRPr="00FB3C5F">
        <w:rPr>
          <w:rFonts w:ascii="Arial Black" w:hAnsi="Arial Black"/>
          <w:color w:val="800000"/>
        </w:rPr>
        <w:t>ARTICLE IX – Restriction Clause</w:t>
      </w:r>
    </w:p>
    <w:p w:rsidR="00CE6D32" w:rsidRDefault="00CE6D32" w:rsidP="00CE6D32">
      <w:pPr>
        <w:jc w:val="center"/>
        <w:rPr>
          <w:rFonts w:ascii="Arial Black" w:hAnsi="Arial Black"/>
          <w:b/>
          <w:color w:val="800000"/>
        </w:rPr>
      </w:pPr>
    </w:p>
    <w:p w:rsidR="00CE6D32" w:rsidRDefault="00CE6D32" w:rsidP="00CE6D32">
      <w:pPr>
        <w:rPr>
          <w:rFonts w:ascii="Garamond" w:hAnsi="Garamond"/>
          <w:b/>
        </w:rPr>
      </w:pPr>
      <w:r>
        <w:rPr>
          <w:rFonts w:ascii="Garamond" w:hAnsi="Garamond"/>
          <w:b/>
        </w:rPr>
        <w:t xml:space="preserve">No part of the net earnings of the organization shall inure to the benefit of, or be distributable to its members, trustees, officers, or other private persons, except that </w:t>
      </w:r>
      <w:r>
        <w:rPr>
          <w:rFonts w:ascii="Garamond" w:hAnsi="Garamond"/>
          <w:b/>
        </w:rPr>
        <w:lastRenderedPageBreak/>
        <w:t>the organization shall be authorized and empowered to pay reasonable compensation for services rendered and to make payments and distribu</w:t>
      </w:r>
      <w:r w:rsidR="0071679A">
        <w:rPr>
          <w:rFonts w:ascii="Garamond" w:hAnsi="Garamond"/>
          <w:b/>
        </w:rPr>
        <w:t>tions in furtherance of the purpose set forth in these articles.  No substantial part of the activities of the organization shall be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these articles</w:t>
      </w:r>
      <w:r w:rsidR="00FB3C5F">
        <w:rPr>
          <w:rFonts w:ascii="Garamond" w:hAnsi="Garamond"/>
          <w:b/>
        </w:rPr>
        <w:t>, the organization shall no t carry on any other activities not permitted to be carried on (a) by an organization exempt from federal income tax under Section 501(c)(3) or the Internal Revenue code of 1954 (or the corresponding provision of any future United States Revenue Law), or (b) an organization, contributions to which are deductible under Section 170(c)(2) of the Internal Revenue Code of 1954 (or the corresponding provision of any future United States Revenue Law).</w:t>
      </w:r>
    </w:p>
    <w:p w:rsidR="00FB3C5F" w:rsidRDefault="00FB3C5F" w:rsidP="00CE6D32">
      <w:pPr>
        <w:rPr>
          <w:rFonts w:ascii="Garamond" w:hAnsi="Garamond"/>
          <w:b/>
        </w:rPr>
      </w:pPr>
    </w:p>
    <w:p w:rsidR="00FB3C5F" w:rsidRDefault="00FB3C5F" w:rsidP="00FB3C5F">
      <w:pPr>
        <w:jc w:val="center"/>
        <w:rPr>
          <w:rFonts w:ascii="Arial Black" w:hAnsi="Arial Black"/>
          <w:b/>
          <w:color w:val="800000"/>
        </w:rPr>
      </w:pPr>
      <w:r w:rsidRPr="00FB3C5F">
        <w:rPr>
          <w:rFonts w:ascii="Arial Black" w:hAnsi="Arial Black"/>
          <w:color w:val="800000"/>
        </w:rPr>
        <w:t>ARTICLE X</w:t>
      </w:r>
      <w:r>
        <w:rPr>
          <w:rFonts w:ascii="Arial Black" w:hAnsi="Arial Black"/>
          <w:b/>
          <w:color w:val="800000"/>
        </w:rPr>
        <w:t xml:space="preserve"> – </w:t>
      </w:r>
      <w:r w:rsidRPr="00FB3C5F">
        <w:rPr>
          <w:rFonts w:ascii="Arial Black" w:hAnsi="Arial Black"/>
          <w:color w:val="800000"/>
        </w:rPr>
        <w:t>Dissolution</w:t>
      </w:r>
    </w:p>
    <w:p w:rsidR="00FB3C5F" w:rsidRDefault="00FB3C5F" w:rsidP="00FB3C5F">
      <w:pPr>
        <w:jc w:val="center"/>
        <w:rPr>
          <w:rFonts w:ascii="Arial Black" w:hAnsi="Arial Black"/>
          <w:b/>
          <w:color w:val="800000"/>
        </w:rPr>
      </w:pPr>
    </w:p>
    <w:p w:rsidR="00DE6AB9" w:rsidRDefault="00FB3C5F" w:rsidP="00FB3C5F">
      <w:pPr>
        <w:rPr>
          <w:rFonts w:ascii="Garamond" w:hAnsi="Garamond"/>
          <w:b/>
        </w:rPr>
      </w:pPr>
      <w:r>
        <w:rPr>
          <w:rFonts w:ascii="Garamond" w:hAnsi="Garamond"/>
          <w:b/>
        </w:rPr>
        <w:t>Upon the dissolution of the organization, the Executive Board shall, after paying or making provision for the payment of all liabilities of the organization, dispose of all the assets of the organization exclusively for the purpose of the organization in such manner, or to such organization organized exclusively for charitable and educational purposes as shall at the time qualify as an exempt organization or organizations under Section 501(c)(3) of the Internal Revenue Code of 1954 (or the corresponding provision or any future United States Internal Revenue Law), as the Executive Board shall determine.  Any such assets not so disposed of shall</w:t>
      </w:r>
      <w:r w:rsidR="00DE6AB9">
        <w:rPr>
          <w:rFonts w:ascii="Garamond" w:hAnsi="Garamond"/>
          <w:b/>
        </w:rPr>
        <w:t xml:space="preserve"> be disposed by the District Court in the county in which the principal office of the organization is then located, exclusively for such purposes or to such organization or organizations, as said Court shall determine, which are organized and operated exclusively for such purposes.</w:t>
      </w:r>
    </w:p>
    <w:p w:rsidR="00DE6AB9" w:rsidRDefault="00DE6AB9" w:rsidP="00FB3C5F">
      <w:pPr>
        <w:rPr>
          <w:rFonts w:ascii="Garamond" w:hAnsi="Garamond"/>
          <w:b/>
        </w:rPr>
      </w:pPr>
    </w:p>
    <w:p w:rsidR="00DE6AB9" w:rsidRDefault="00DE6AB9" w:rsidP="00DE6AB9">
      <w:pPr>
        <w:jc w:val="center"/>
        <w:rPr>
          <w:rFonts w:ascii="Arial Black" w:hAnsi="Arial Black"/>
          <w:color w:val="800000"/>
        </w:rPr>
      </w:pPr>
      <w:r>
        <w:rPr>
          <w:rFonts w:ascii="Arial Black" w:hAnsi="Arial Black"/>
          <w:color w:val="800000"/>
        </w:rPr>
        <w:t>ARTICLE XI – Amendments</w:t>
      </w:r>
    </w:p>
    <w:p w:rsidR="00DE6AB9" w:rsidRDefault="00DE6AB9" w:rsidP="00DE6AB9">
      <w:pPr>
        <w:jc w:val="center"/>
        <w:rPr>
          <w:rFonts w:ascii="Arial Black" w:hAnsi="Arial Black"/>
          <w:color w:val="800000"/>
        </w:rPr>
      </w:pPr>
    </w:p>
    <w:p w:rsidR="00DE6AB9" w:rsidRDefault="00DE6AB9" w:rsidP="00DE6AB9">
      <w:pPr>
        <w:rPr>
          <w:rFonts w:ascii="Garamond" w:hAnsi="Garamond"/>
          <w:b/>
        </w:rPr>
      </w:pPr>
      <w:r>
        <w:rPr>
          <w:rFonts w:ascii="Garamond" w:hAnsi="Garamond"/>
          <w:b/>
        </w:rPr>
        <w:t>These bylaws may be amended at any regular meeting of the organization by a two-thirds vote, provided notice was given at the previous meeting.</w:t>
      </w:r>
    </w:p>
    <w:p w:rsidR="00DE6AB9" w:rsidRDefault="00DE6AB9" w:rsidP="00DE6AB9">
      <w:pPr>
        <w:rPr>
          <w:rFonts w:ascii="Garamond" w:hAnsi="Garamond"/>
          <w:b/>
        </w:rPr>
      </w:pPr>
    </w:p>
    <w:p w:rsidR="00DE6AB9" w:rsidRDefault="00DE6AB9" w:rsidP="00DE6AB9">
      <w:pPr>
        <w:rPr>
          <w:rFonts w:ascii="Garamond" w:hAnsi="Garamond"/>
          <w:b/>
          <w:color w:val="0000FF"/>
        </w:rPr>
      </w:pPr>
    </w:p>
    <w:p w:rsidR="00DE6AB9" w:rsidRPr="003F34BF" w:rsidRDefault="00DE6AB9" w:rsidP="00DE6AB9">
      <w:pPr>
        <w:rPr>
          <w:rFonts w:ascii="Garamond" w:hAnsi="Garamond"/>
          <w:b/>
          <w:color w:val="0000FF"/>
          <w:sz w:val="22"/>
          <w:szCs w:val="22"/>
        </w:rPr>
      </w:pPr>
      <w:r w:rsidRPr="003F34BF">
        <w:rPr>
          <w:rFonts w:ascii="Garamond" w:hAnsi="Garamond"/>
          <w:b/>
          <w:color w:val="0000FF"/>
          <w:sz w:val="22"/>
          <w:szCs w:val="22"/>
        </w:rPr>
        <w:t>Adopted:</w:t>
      </w:r>
      <w:r w:rsidR="003F34BF">
        <w:rPr>
          <w:rFonts w:ascii="Garamond" w:hAnsi="Garamond"/>
          <w:b/>
          <w:color w:val="0000FF"/>
          <w:sz w:val="22"/>
          <w:szCs w:val="22"/>
        </w:rPr>
        <w:t xml:space="preserve">  </w:t>
      </w:r>
      <w:smartTag w:uri="urn:schemas-microsoft-com:office:smarttags" w:element="date">
        <w:smartTagPr>
          <w:attr w:name="Month" w:val="11"/>
          <w:attr w:name="Day" w:val="18"/>
          <w:attr w:name="Year" w:val="1996"/>
        </w:smartTagPr>
        <w:r w:rsidRPr="003F34BF">
          <w:rPr>
            <w:rFonts w:ascii="Garamond" w:hAnsi="Garamond"/>
            <w:b/>
            <w:sz w:val="22"/>
            <w:szCs w:val="22"/>
          </w:rPr>
          <w:t>November 18, 1996</w:t>
        </w:r>
      </w:smartTag>
    </w:p>
    <w:p w:rsidR="00DE6AB9" w:rsidRPr="003F34BF" w:rsidRDefault="00DE6AB9" w:rsidP="00DE6AB9">
      <w:pPr>
        <w:rPr>
          <w:rFonts w:ascii="Garamond" w:hAnsi="Garamond"/>
          <w:b/>
          <w:sz w:val="22"/>
          <w:szCs w:val="22"/>
        </w:rPr>
      </w:pPr>
    </w:p>
    <w:p w:rsidR="00DE6AB9" w:rsidRPr="003F34BF" w:rsidRDefault="00DE6AB9" w:rsidP="006242F6">
      <w:pPr>
        <w:rPr>
          <w:rFonts w:ascii="Garamond" w:hAnsi="Garamond"/>
          <w:b/>
          <w:color w:val="0000FF"/>
          <w:sz w:val="22"/>
          <w:szCs w:val="22"/>
        </w:rPr>
      </w:pPr>
      <w:r w:rsidRPr="003F34BF">
        <w:rPr>
          <w:rFonts w:ascii="Garamond" w:hAnsi="Garamond"/>
          <w:b/>
          <w:color w:val="0000FF"/>
          <w:sz w:val="22"/>
          <w:szCs w:val="22"/>
        </w:rPr>
        <w:t>Amended:</w:t>
      </w:r>
      <w:r w:rsidR="003F34BF">
        <w:rPr>
          <w:rFonts w:ascii="Garamond" w:hAnsi="Garamond"/>
          <w:b/>
          <w:color w:val="0000FF"/>
          <w:sz w:val="22"/>
          <w:szCs w:val="22"/>
        </w:rPr>
        <w:t xml:space="preserve">  </w:t>
      </w:r>
      <w:r w:rsidRPr="003F34BF">
        <w:rPr>
          <w:rFonts w:ascii="Garamond" w:hAnsi="Garamond"/>
          <w:b/>
          <w:sz w:val="22"/>
          <w:szCs w:val="22"/>
        </w:rPr>
        <w:t>August 21, 2000</w:t>
      </w:r>
      <w:r w:rsidR="003F34BF" w:rsidRPr="003F34BF">
        <w:rPr>
          <w:rFonts w:ascii="Garamond" w:hAnsi="Garamond"/>
          <w:b/>
          <w:sz w:val="22"/>
          <w:szCs w:val="22"/>
        </w:rPr>
        <w:t>; October 16, 2000; December 16, 2002; September 18, 2006</w:t>
      </w:r>
      <w:r w:rsidR="006242F6">
        <w:rPr>
          <w:rFonts w:ascii="Garamond" w:hAnsi="Garamond"/>
          <w:b/>
          <w:sz w:val="22"/>
          <w:szCs w:val="22"/>
        </w:rPr>
        <w:t>;</w:t>
      </w:r>
      <w:r w:rsidR="006242F6">
        <w:rPr>
          <w:rFonts w:ascii="Garamond" w:hAnsi="Garamond"/>
          <w:b/>
          <w:sz w:val="22"/>
          <w:szCs w:val="22"/>
        </w:rPr>
        <w:tab/>
      </w:r>
      <w:r w:rsidR="006242F6">
        <w:rPr>
          <w:rFonts w:ascii="Garamond" w:hAnsi="Garamond"/>
          <w:b/>
          <w:sz w:val="22"/>
          <w:szCs w:val="22"/>
        </w:rPr>
        <w:tab/>
        <w:t xml:space="preserve">      September 20, 2010</w:t>
      </w:r>
      <w:r w:rsidR="001057DC">
        <w:rPr>
          <w:rFonts w:ascii="Garamond" w:hAnsi="Garamond"/>
          <w:b/>
          <w:sz w:val="22"/>
          <w:szCs w:val="22"/>
        </w:rPr>
        <w:t>; February 23, 2015</w:t>
      </w:r>
    </w:p>
    <w:p w:rsidR="00DE6AB9" w:rsidRDefault="00DE6AB9" w:rsidP="00DE6AB9">
      <w:pPr>
        <w:rPr>
          <w:rFonts w:ascii="Garamond" w:hAnsi="Garamond"/>
          <w:b/>
        </w:rPr>
      </w:pPr>
    </w:p>
    <w:p w:rsidR="00DE6AB9" w:rsidRPr="00DE6AB9" w:rsidRDefault="00DE6AB9" w:rsidP="00DE6AB9">
      <w:pPr>
        <w:rPr>
          <w:rFonts w:ascii="Garamond" w:hAnsi="Garamond"/>
          <w:b/>
        </w:rPr>
      </w:pPr>
    </w:p>
    <w:p w:rsidR="00291152" w:rsidRDefault="00291152" w:rsidP="00291152">
      <w:pPr>
        <w:rPr>
          <w:rFonts w:ascii="Garamond" w:hAnsi="Garamond"/>
          <w:b/>
        </w:rPr>
      </w:pPr>
    </w:p>
    <w:p w:rsidR="00B1338C" w:rsidRPr="00D75D69" w:rsidRDefault="00B1338C" w:rsidP="00D75D69">
      <w:pPr>
        <w:rPr>
          <w:b/>
          <w:color w:val="800000"/>
          <w:sz w:val="28"/>
          <w:szCs w:val="28"/>
        </w:rPr>
      </w:pPr>
    </w:p>
    <w:sectPr w:rsidR="00B1338C" w:rsidRPr="00D75D6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6084"/>
    <w:multiLevelType w:val="hybridMultilevel"/>
    <w:tmpl w:val="65085A0E"/>
    <w:lvl w:ilvl="0" w:tplc="7B828E2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F452EC1"/>
    <w:multiLevelType w:val="hybridMultilevel"/>
    <w:tmpl w:val="1E6A3356"/>
    <w:lvl w:ilvl="0" w:tplc="807224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1DA27EC"/>
    <w:multiLevelType w:val="hybridMultilevel"/>
    <w:tmpl w:val="DF2E9DAA"/>
    <w:lvl w:ilvl="0" w:tplc="F8464B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E6A7566"/>
    <w:multiLevelType w:val="hybridMultilevel"/>
    <w:tmpl w:val="A146908A"/>
    <w:lvl w:ilvl="0" w:tplc="953CB8E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71D37662"/>
    <w:multiLevelType w:val="hybridMultilevel"/>
    <w:tmpl w:val="DCF4205E"/>
    <w:lvl w:ilvl="0" w:tplc="752C857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338C"/>
    <w:rsid w:val="000D628C"/>
    <w:rsid w:val="001057DC"/>
    <w:rsid w:val="00106E7D"/>
    <w:rsid w:val="001F413F"/>
    <w:rsid w:val="00284C87"/>
    <w:rsid w:val="00291152"/>
    <w:rsid w:val="002D61A9"/>
    <w:rsid w:val="003F34BF"/>
    <w:rsid w:val="00444EDA"/>
    <w:rsid w:val="00475521"/>
    <w:rsid w:val="004B39A0"/>
    <w:rsid w:val="004B6FBF"/>
    <w:rsid w:val="006242F6"/>
    <w:rsid w:val="006D19AA"/>
    <w:rsid w:val="006F34E4"/>
    <w:rsid w:val="0071679A"/>
    <w:rsid w:val="00757009"/>
    <w:rsid w:val="008C27EA"/>
    <w:rsid w:val="008E57C0"/>
    <w:rsid w:val="00A60251"/>
    <w:rsid w:val="00A92B3A"/>
    <w:rsid w:val="00AB613B"/>
    <w:rsid w:val="00AC471B"/>
    <w:rsid w:val="00B00D29"/>
    <w:rsid w:val="00B1338C"/>
    <w:rsid w:val="00B25DB1"/>
    <w:rsid w:val="00B50BB4"/>
    <w:rsid w:val="00B75754"/>
    <w:rsid w:val="00C12F09"/>
    <w:rsid w:val="00CC72B5"/>
    <w:rsid w:val="00CD5DC7"/>
    <w:rsid w:val="00CE6D32"/>
    <w:rsid w:val="00D421F1"/>
    <w:rsid w:val="00D75D69"/>
    <w:rsid w:val="00DE6AB9"/>
    <w:rsid w:val="00DF6677"/>
    <w:rsid w:val="00F97A07"/>
    <w:rsid w:val="00FA1ED6"/>
    <w:rsid w:val="00FB3C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geocities.com/CollegePark/Field/5996/atm2.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geocities.com/CollegePark/Field/5996/atm2.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Garland Luedecke</dc:creator>
  <cp:lastModifiedBy>Cheryl</cp:lastModifiedBy>
  <cp:revision>2</cp:revision>
  <cp:lastPrinted>2010-08-09T04:18:00Z</cp:lastPrinted>
  <dcterms:created xsi:type="dcterms:W3CDTF">2015-07-05T01:14:00Z</dcterms:created>
  <dcterms:modified xsi:type="dcterms:W3CDTF">2015-07-05T01:14:00Z</dcterms:modified>
</cp:coreProperties>
</file>